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EC76" w14:textId="621902ED" w:rsidR="0033792D" w:rsidRDefault="00FC6BF8" w:rsidP="0033792D">
      <w:pPr>
        <w:pStyle w:val="NoSpacing"/>
        <w:jc w:val="center"/>
        <w:rPr>
          <w:rFonts w:cstheme="minorHAnsi"/>
          <w:sz w:val="24"/>
          <w:szCs w:val="24"/>
        </w:rPr>
      </w:pPr>
      <w:r>
        <w:rPr>
          <w:rFonts w:cstheme="minorHAnsi"/>
          <w:b/>
          <w:noProof/>
          <w:sz w:val="28"/>
          <w:szCs w:val="24"/>
        </w:rPr>
        <mc:AlternateContent>
          <mc:Choice Requires="wps">
            <w:drawing>
              <wp:anchor distT="0" distB="0" distL="114300" distR="114300" simplePos="0" relativeHeight="251659264" behindDoc="0" locked="0" layoutInCell="1" allowOverlap="1" wp14:anchorId="74923BD3" wp14:editId="4B5155FF">
                <wp:simplePos x="0" y="0"/>
                <wp:positionH relativeFrom="margin">
                  <wp:align>right</wp:align>
                </wp:positionH>
                <wp:positionV relativeFrom="paragraph">
                  <wp:posOffset>238506</wp:posOffset>
                </wp:positionV>
                <wp:extent cx="5991148" cy="174101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5991148" cy="17410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689" id="Rectangle 1" o:spid="_x0000_s1026" style="position:absolute;margin-left:420.55pt;margin-top:18.8pt;width:471.75pt;height:13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DweAIAAEUFAAAOAAAAZHJzL2Uyb0RvYy54bWysVFFP2zAQfp+0/2D5fSSpyoCKFFUgpkmI&#10;IWDi2Th2E8n2eWe3affrd3bSgADtYVofXNt3993dl+98frGzhm0Vhg5czaujkjPlJDSdW9f85+P1&#10;l1POQhSuEQacqvleBX6x/PzpvPcLNYMWTKOQEYgLi97XvI3RL4oiyFZZEY7AK0dGDWhFpCOuiwZF&#10;T+jWFLOy/Fr0gI1HkCoEur0ajHyZ8bVWMv7QOqjITM2ptphXzOtzWovluVisUfi2k2MZ4h+qsKJz&#10;lHSCuhJRsA1276BsJxEC6HgkwRagdSdV7oG6qco33Ty0wqvcC5ET/ERT+H+w8nZ7h6xr6Ntx5oSl&#10;T3RPpAm3NopViZ7ehwV5Pfg7HE+BtqnXnUab/qkLtsuU7idK1S4ySZfHZ2dVNScRSLJVJ/OqrE4T&#10;avES7jHEbwosS5uaI6XPVIrtTYiD68ElZXNw3RmT7lNlQy15F/dGJQfj7pWmlij7LANlMalLg2wr&#10;SAZCSuViNZha0ajh+rik31jaFJELzYAJWVPiCXsESEJ9jz2UPfqnUJW1OAWXfytsCJ4icmZwcQq2&#10;nQP8CMBQV2Pmwf9A0kBNYukZmj19cIRhEoKX1x3RfiNCvBNI0qchoXGOP2jRBvqaw7jjrAX8/dF9&#10;8idFkpWznkap5uHXRqDizHx3pNWzaj5Ps5cP8+OTGR3wteX5tcVt7CXQZyI9UnV5m/yjOWw1gn2i&#10;qV+lrGQSTlLumsuIh8NlHEac3g2pVqvsRvPmRbxxD14m8MRqktXj7kmgH7UXSba3cBg7sXgjwcE3&#10;RTpYbSLoLuvzhdeRb5rVLJzxXUmPwetz9np5/ZZ/AAAA//8DAFBLAwQUAAYACAAAACEA1cHZH+AA&#10;AAAHAQAADwAAAGRycy9kb3ducmV2LnhtbEyPQUvDQBCF74L/YRnBm93E2rTGbEoqCGJBaFpEb9vs&#10;NAlmZ2N228Z/73jS47z3eO+bbDnaTpxw8K0jBfEkAoFUOdNSrWC3fbpZgPBBk9GdI1TwjR6W+eVF&#10;plPjzrTBUxlqwSXkU62gCaFPpfRVg1b7ieuR2Du4werA51BLM+gzl9tO3kZRIq1uiRca3eNjg9Vn&#10;ebQK3jazA65WyU6+fhRfRVw+j+uXd6Wur8biAUTAMfyF4Ref0SFnpr07kvGiU8CPBAXTeQKC3fu7&#10;6QzEnoU4XoDMM/mfP/8BAAD//wMAUEsBAi0AFAAGAAgAAAAhALaDOJL+AAAA4QEAABMAAAAAAAAA&#10;AAAAAAAAAAAAAFtDb250ZW50X1R5cGVzXS54bWxQSwECLQAUAAYACAAAACEAOP0h/9YAAACUAQAA&#10;CwAAAAAAAAAAAAAAAAAvAQAAX3JlbHMvLnJlbHNQSwECLQAUAAYACAAAACEAFdUw8HgCAABFBQAA&#10;DgAAAAAAAAAAAAAAAAAuAgAAZHJzL2Uyb0RvYy54bWxQSwECLQAUAAYACAAAACEA1cHZH+AAAAAH&#10;AQAADwAAAAAAAAAAAAAAAADSBAAAZHJzL2Rvd25yZXYueG1sUEsFBgAAAAAEAAQA8wAAAN8FAAAA&#10;AA==&#10;" filled="f" strokecolor="#1f4d78 [1604]" strokeweight="1pt">
                <w10:wrap anchorx="margin"/>
              </v:rect>
            </w:pict>
          </mc:Fallback>
        </mc:AlternateContent>
      </w:r>
      <w:r w:rsidR="0033792D" w:rsidRPr="0033792D">
        <w:rPr>
          <w:rFonts w:cstheme="minorHAnsi"/>
          <w:b/>
          <w:sz w:val="28"/>
          <w:szCs w:val="24"/>
        </w:rPr>
        <w:t>Summary</w:t>
      </w:r>
    </w:p>
    <w:p w14:paraId="3C42D2E3" w14:textId="77777777" w:rsidR="0033792D" w:rsidRDefault="0033792D" w:rsidP="0033792D">
      <w:pPr>
        <w:pStyle w:val="NoSpacing"/>
        <w:jc w:val="center"/>
        <w:rPr>
          <w:rFonts w:cstheme="minorHAnsi"/>
          <w:sz w:val="24"/>
          <w:szCs w:val="24"/>
        </w:rPr>
      </w:pPr>
    </w:p>
    <w:p w14:paraId="3BF03D93" w14:textId="4C3AAF6F" w:rsidR="006D12F7" w:rsidRDefault="006D12F7" w:rsidP="0058030D">
      <w:pPr>
        <w:pStyle w:val="NoSpacing"/>
        <w:rPr>
          <w:rFonts w:cstheme="minorHAnsi"/>
          <w:sz w:val="24"/>
          <w:szCs w:val="24"/>
        </w:rPr>
      </w:pPr>
      <w:r w:rsidRPr="00DE576C">
        <w:rPr>
          <w:rFonts w:cstheme="minorHAnsi"/>
          <w:sz w:val="24"/>
          <w:szCs w:val="24"/>
        </w:rPr>
        <w:t xml:space="preserve">UT Contract #: </w:t>
      </w:r>
      <w:sdt>
        <w:sdtPr>
          <w:rPr>
            <w:rFonts w:cstheme="minorHAnsi"/>
            <w:sz w:val="24"/>
            <w:szCs w:val="24"/>
          </w:rPr>
          <w:id w:val="532312920"/>
          <w:placeholder>
            <w:docPart w:val="22F4D5100E774C66AA29B93C2EF6DB67"/>
          </w:placeholder>
          <w:showingPlcHdr/>
          <w:text/>
        </w:sdtPr>
        <w:sdtEndPr/>
        <w:sdtContent>
          <w:r w:rsidRPr="00DE576C">
            <w:rPr>
              <w:rStyle w:val="PlaceholderText"/>
              <w:rFonts w:cstheme="minorHAnsi"/>
              <w:sz w:val="24"/>
              <w:szCs w:val="24"/>
            </w:rPr>
            <w:t>Click or tap here to enter text.</w:t>
          </w:r>
        </w:sdtContent>
      </w:sdt>
    </w:p>
    <w:p w14:paraId="02690B0C" w14:textId="5FE8EE11" w:rsidR="00E4011C" w:rsidRPr="00DE576C" w:rsidRDefault="00E4011C" w:rsidP="0058030D">
      <w:pPr>
        <w:pStyle w:val="NoSpacing"/>
        <w:rPr>
          <w:rFonts w:cstheme="minorHAnsi"/>
          <w:sz w:val="24"/>
          <w:szCs w:val="24"/>
        </w:rPr>
      </w:pPr>
      <w:r>
        <w:rPr>
          <w:rFonts w:cstheme="minorHAnsi"/>
          <w:sz w:val="24"/>
          <w:szCs w:val="24"/>
        </w:rPr>
        <w:t>Vendor Name:</w:t>
      </w:r>
      <w:r w:rsidR="002654A2">
        <w:rPr>
          <w:rFonts w:cstheme="minorHAnsi"/>
          <w:sz w:val="24"/>
          <w:szCs w:val="24"/>
        </w:rPr>
        <w:t xml:space="preserve"> </w:t>
      </w:r>
      <w:sdt>
        <w:sdtPr>
          <w:rPr>
            <w:rFonts w:cstheme="minorHAnsi"/>
            <w:sz w:val="24"/>
            <w:szCs w:val="24"/>
          </w:rPr>
          <w:id w:val="-549767309"/>
          <w:placeholder>
            <w:docPart w:val="DefaultPlaceholder_-1854013440"/>
          </w:placeholder>
          <w:showingPlcHdr/>
          <w:text/>
        </w:sdtPr>
        <w:sdtEndPr/>
        <w:sdtContent>
          <w:r w:rsidR="002654A2" w:rsidRPr="00D9548F">
            <w:rPr>
              <w:rStyle w:val="PlaceholderText"/>
            </w:rPr>
            <w:t>Click or tap here to enter text.</w:t>
          </w:r>
        </w:sdtContent>
      </w:sdt>
    </w:p>
    <w:p w14:paraId="0943B7BA" w14:textId="77777777" w:rsidR="00ED491C" w:rsidRPr="00DE576C" w:rsidRDefault="006D12F7" w:rsidP="0058030D">
      <w:pPr>
        <w:pStyle w:val="NoSpacing"/>
        <w:rPr>
          <w:rFonts w:cstheme="minorHAnsi"/>
          <w:sz w:val="24"/>
          <w:szCs w:val="24"/>
        </w:rPr>
      </w:pPr>
      <w:r w:rsidRPr="00DE576C">
        <w:rPr>
          <w:rFonts w:cstheme="minorHAnsi"/>
          <w:sz w:val="24"/>
          <w:szCs w:val="24"/>
        </w:rPr>
        <w:t xml:space="preserve">UT Vendor #: </w:t>
      </w:r>
      <w:sdt>
        <w:sdtPr>
          <w:rPr>
            <w:rFonts w:cstheme="minorHAnsi"/>
            <w:sz w:val="24"/>
            <w:szCs w:val="24"/>
          </w:rPr>
          <w:id w:val="1507792026"/>
          <w:placeholder>
            <w:docPart w:val="EB7D5DC33E234832A586FCD4861E027E"/>
          </w:placeholder>
          <w:showingPlcHdr/>
          <w:text/>
        </w:sdtPr>
        <w:sdtEndPr/>
        <w:sdtContent>
          <w:r w:rsidRPr="00DE576C">
            <w:rPr>
              <w:rStyle w:val="PlaceholderText"/>
              <w:rFonts w:cstheme="minorHAnsi"/>
              <w:sz w:val="24"/>
              <w:szCs w:val="24"/>
            </w:rPr>
            <w:t>Click or tap here to enter text.</w:t>
          </w:r>
        </w:sdtContent>
      </w:sdt>
    </w:p>
    <w:p w14:paraId="170D8DE4" w14:textId="70F98EB9" w:rsidR="00ED491C" w:rsidRPr="00DE576C" w:rsidRDefault="00ED491C" w:rsidP="0058030D">
      <w:pPr>
        <w:pStyle w:val="NoSpacing"/>
        <w:rPr>
          <w:rFonts w:cstheme="minorHAnsi"/>
          <w:sz w:val="24"/>
          <w:szCs w:val="24"/>
        </w:rPr>
      </w:pPr>
      <w:r w:rsidRPr="00DE576C">
        <w:rPr>
          <w:rFonts w:cstheme="minorHAnsi"/>
          <w:sz w:val="24"/>
          <w:szCs w:val="24"/>
        </w:rPr>
        <w:t xml:space="preserve">Supplier’s representative: </w:t>
      </w:r>
      <w:sdt>
        <w:sdtPr>
          <w:rPr>
            <w:rFonts w:cstheme="minorHAnsi"/>
            <w:sz w:val="24"/>
            <w:szCs w:val="24"/>
          </w:rPr>
          <w:id w:val="-221456384"/>
          <w:placeholder>
            <w:docPart w:val="B9F4CC16AAD84F5B982EB0E8E352BBA4"/>
          </w:placeholder>
          <w:showingPlcHdr/>
          <w:text/>
        </w:sdtPr>
        <w:sdtEndPr/>
        <w:sdtContent>
          <w:r w:rsidR="009C02F1" w:rsidRPr="00DE576C">
            <w:rPr>
              <w:rStyle w:val="PlaceholderText"/>
              <w:rFonts w:cstheme="minorHAnsi"/>
              <w:sz w:val="24"/>
              <w:szCs w:val="24"/>
            </w:rPr>
            <w:t>Click or tap here to enter text.</w:t>
          </w:r>
        </w:sdtContent>
      </w:sdt>
    </w:p>
    <w:p w14:paraId="729277C8" w14:textId="54BC1EB5" w:rsidR="00ED491C" w:rsidRPr="00DE576C" w:rsidRDefault="00ED491C" w:rsidP="0058030D">
      <w:pPr>
        <w:pStyle w:val="NoSpacing"/>
        <w:rPr>
          <w:rFonts w:cstheme="minorHAnsi"/>
          <w:sz w:val="24"/>
          <w:szCs w:val="24"/>
        </w:rPr>
      </w:pPr>
      <w:r w:rsidRPr="00DE576C">
        <w:rPr>
          <w:rFonts w:cstheme="minorHAnsi"/>
          <w:sz w:val="24"/>
          <w:szCs w:val="24"/>
        </w:rPr>
        <w:tab/>
        <w:t>Name:</w:t>
      </w:r>
      <w:r w:rsidR="009C02F1" w:rsidRPr="00DE576C">
        <w:rPr>
          <w:rFonts w:cstheme="minorHAnsi"/>
          <w:sz w:val="24"/>
          <w:szCs w:val="24"/>
        </w:rPr>
        <w:t xml:space="preserve"> </w:t>
      </w:r>
      <w:sdt>
        <w:sdtPr>
          <w:rPr>
            <w:rFonts w:cstheme="minorHAnsi"/>
            <w:sz w:val="24"/>
            <w:szCs w:val="24"/>
          </w:rPr>
          <w:id w:val="-10380624"/>
          <w:placeholder>
            <w:docPart w:val="554D9B9D15F644F491AB6D3FB87F05F5"/>
          </w:placeholder>
          <w:showingPlcHdr/>
          <w:text/>
        </w:sdtPr>
        <w:sdtEndPr/>
        <w:sdtContent>
          <w:r w:rsidR="009C02F1" w:rsidRPr="00DE576C">
            <w:rPr>
              <w:rStyle w:val="PlaceholderText"/>
              <w:rFonts w:cstheme="minorHAnsi"/>
              <w:sz w:val="24"/>
              <w:szCs w:val="24"/>
            </w:rPr>
            <w:t>Click or tap here to enter text.</w:t>
          </w:r>
        </w:sdtContent>
      </w:sdt>
    </w:p>
    <w:p w14:paraId="3912A59A" w14:textId="63118118" w:rsidR="006D12F7" w:rsidRPr="00DE576C" w:rsidRDefault="00ED491C" w:rsidP="0058030D">
      <w:pPr>
        <w:pStyle w:val="NoSpacing"/>
        <w:rPr>
          <w:rFonts w:cstheme="minorHAnsi"/>
          <w:sz w:val="24"/>
          <w:szCs w:val="24"/>
        </w:rPr>
      </w:pPr>
      <w:r w:rsidRPr="00DE576C">
        <w:rPr>
          <w:rFonts w:cstheme="minorHAnsi"/>
          <w:sz w:val="24"/>
          <w:szCs w:val="24"/>
        </w:rPr>
        <w:tab/>
        <w:t xml:space="preserve">Email:  </w:t>
      </w:r>
      <w:sdt>
        <w:sdtPr>
          <w:rPr>
            <w:rFonts w:cstheme="minorHAnsi"/>
            <w:sz w:val="24"/>
            <w:szCs w:val="24"/>
          </w:rPr>
          <w:id w:val="217705997"/>
          <w:placeholder>
            <w:docPart w:val="DC71F6A65D51470EAA2432E2A63821E9"/>
          </w:placeholder>
          <w:showingPlcHdr/>
          <w:text/>
        </w:sdtPr>
        <w:sdtEndPr/>
        <w:sdtContent>
          <w:r w:rsidR="009C02F1" w:rsidRPr="00DE576C">
            <w:rPr>
              <w:rStyle w:val="PlaceholderText"/>
              <w:rFonts w:cstheme="minorHAnsi"/>
              <w:sz w:val="24"/>
              <w:szCs w:val="24"/>
            </w:rPr>
            <w:t>Click or tap here to enter text.</w:t>
          </w:r>
        </w:sdtContent>
      </w:sdt>
    </w:p>
    <w:p w14:paraId="7054B393" w14:textId="19512785" w:rsidR="00ED491C" w:rsidRDefault="00ED491C" w:rsidP="0058030D">
      <w:pPr>
        <w:pStyle w:val="NoSpacing"/>
        <w:rPr>
          <w:rFonts w:cstheme="minorHAnsi"/>
          <w:sz w:val="24"/>
          <w:szCs w:val="24"/>
        </w:rPr>
      </w:pPr>
    </w:p>
    <w:p w14:paraId="5965CF7D" w14:textId="694D9CE9" w:rsidR="00E4011C" w:rsidRDefault="00E4011C" w:rsidP="0058030D">
      <w:pPr>
        <w:pStyle w:val="NoSpacing"/>
        <w:rPr>
          <w:rFonts w:cstheme="minorHAnsi"/>
          <w:sz w:val="24"/>
          <w:szCs w:val="24"/>
        </w:rPr>
      </w:pPr>
    </w:p>
    <w:p w14:paraId="61897F51" w14:textId="77777777" w:rsidR="00E4011C" w:rsidRDefault="00E4011C" w:rsidP="0058030D">
      <w:pPr>
        <w:pStyle w:val="NoSpacing"/>
        <w:rPr>
          <w:rFonts w:cstheme="minorHAnsi"/>
          <w:sz w:val="24"/>
          <w:szCs w:val="24"/>
        </w:rPr>
      </w:pPr>
    </w:p>
    <w:p w14:paraId="7C30CA51" w14:textId="6D3328F8" w:rsidR="005F4AEB" w:rsidRPr="00F910F5" w:rsidRDefault="00F910F5" w:rsidP="00F910F5">
      <w:pPr>
        <w:spacing w:after="160" w:line="259" w:lineRule="auto"/>
        <w:jc w:val="center"/>
        <w:rPr>
          <w:rFonts w:asciiTheme="minorHAnsi" w:hAnsiTheme="minorHAnsi" w:cstheme="minorHAnsi"/>
          <w:b/>
          <w:sz w:val="28"/>
          <w:szCs w:val="24"/>
        </w:rPr>
      </w:pPr>
      <w:r w:rsidRPr="00F910F5">
        <w:rPr>
          <w:rFonts w:asciiTheme="minorHAnsi" w:hAnsiTheme="minorHAnsi" w:cstheme="minorHAnsi"/>
          <w:b/>
          <w:sz w:val="28"/>
          <w:szCs w:val="24"/>
        </w:rPr>
        <w:t>Agreement</w:t>
      </w:r>
    </w:p>
    <w:p w14:paraId="1E2FE59F" w14:textId="4C01CD60" w:rsidR="00E31169" w:rsidRPr="0033792D" w:rsidRDefault="0058030D" w:rsidP="0033792D">
      <w:pPr>
        <w:spacing w:after="160" w:line="259" w:lineRule="auto"/>
        <w:rPr>
          <w:rFonts w:asciiTheme="minorHAnsi" w:hAnsiTheme="minorHAnsi" w:cstheme="minorHAnsi"/>
          <w:szCs w:val="24"/>
        </w:rPr>
      </w:pPr>
      <w:r w:rsidRPr="0033792D">
        <w:rPr>
          <w:rFonts w:asciiTheme="minorHAnsi" w:hAnsiTheme="minorHAnsi" w:cstheme="minorHAnsi"/>
          <w:szCs w:val="24"/>
        </w:rPr>
        <w:t xml:space="preserve">This </w:t>
      </w:r>
      <w:r w:rsidR="007843B0" w:rsidRPr="0033792D">
        <w:rPr>
          <w:rFonts w:asciiTheme="minorHAnsi" w:hAnsiTheme="minorHAnsi" w:cstheme="minorHAnsi"/>
          <w:szCs w:val="24"/>
        </w:rPr>
        <w:t>supplier</w:t>
      </w:r>
      <w:r w:rsidRPr="0033792D">
        <w:rPr>
          <w:rFonts w:asciiTheme="minorHAnsi" w:hAnsiTheme="minorHAnsi" w:cstheme="minorHAnsi"/>
          <w:szCs w:val="24"/>
        </w:rPr>
        <w:t xml:space="preserve"> agreement is dated </w:t>
      </w:r>
      <w:sdt>
        <w:sdtPr>
          <w:rPr>
            <w:rFonts w:asciiTheme="minorHAnsi" w:hAnsiTheme="minorHAnsi" w:cstheme="minorHAnsi"/>
            <w:szCs w:val="24"/>
          </w:rPr>
          <w:id w:val="-241559015"/>
          <w:lock w:val="sdtLocked"/>
          <w:placeholder>
            <w:docPart w:val="22566226A2034347B6081081418774C4"/>
          </w:placeholder>
          <w:showingPlcHdr/>
          <w:date w:fullDate="2017-09-01T00:00:00Z">
            <w:dateFormat w:val="M/d/yyyy"/>
            <w:lid w:val="en-US"/>
            <w:storeMappedDataAs w:val="dateTime"/>
            <w:calendar w:val="gregorian"/>
          </w:date>
        </w:sdtPr>
        <w:sdtEndPr/>
        <w:sdtContent>
          <w:r w:rsidR="009A39F9" w:rsidRPr="0033792D">
            <w:rPr>
              <w:rStyle w:val="PlaceholderText"/>
              <w:rFonts w:asciiTheme="minorHAnsi" w:hAnsiTheme="minorHAnsi" w:cstheme="minorHAnsi"/>
              <w:szCs w:val="24"/>
            </w:rPr>
            <w:t xml:space="preserve">Click or tap to enter a </w:t>
          </w:r>
          <w:proofErr w:type="gramStart"/>
          <w:r w:rsidR="009A39F9" w:rsidRPr="0033792D">
            <w:rPr>
              <w:rStyle w:val="PlaceholderText"/>
              <w:rFonts w:asciiTheme="minorHAnsi" w:hAnsiTheme="minorHAnsi" w:cstheme="minorHAnsi"/>
              <w:szCs w:val="24"/>
            </w:rPr>
            <w:t>date.</w:t>
          </w:r>
        </w:sdtContent>
      </w:sdt>
      <w:r w:rsidR="00076DF8" w:rsidRPr="0033792D">
        <w:rPr>
          <w:rFonts w:asciiTheme="minorHAnsi" w:hAnsiTheme="minorHAnsi" w:cstheme="minorHAnsi"/>
          <w:szCs w:val="24"/>
        </w:rPr>
        <w:t>,</w:t>
      </w:r>
      <w:proofErr w:type="gramEnd"/>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and is between </w:t>
      </w:r>
      <w:sdt>
        <w:sdtPr>
          <w:rPr>
            <w:rFonts w:asciiTheme="minorHAnsi" w:hAnsiTheme="minorHAnsi" w:cstheme="minorHAnsi"/>
            <w:szCs w:val="24"/>
          </w:rPr>
          <w:id w:val="416215437"/>
          <w:lock w:val="sdtLocked"/>
          <w:placeholder>
            <w:docPart w:val="C8D94D10B1C942248AF40739A9896A61"/>
          </w:placeholder>
          <w:showingPlcHdr/>
        </w:sdtPr>
        <w:sdtEndPr/>
        <w:sdtContent>
          <w:r w:rsidR="009A39F9" w:rsidRPr="0033792D">
            <w:rPr>
              <w:rStyle w:val="PlaceholderText"/>
              <w:rFonts w:asciiTheme="minorHAnsi" w:hAnsiTheme="minorHAnsi" w:cstheme="minorHAnsi"/>
              <w:szCs w:val="24"/>
            </w:rPr>
            <w:t>Click or tap here to enter text.</w:t>
          </w:r>
        </w:sdtContent>
      </w:sdt>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(“Supplier”), and The University of Tennessee, an instrumentality of the State of Tennessee (“University”).  </w:t>
      </w:r>
    </w:p>
    <w:p w14:paraId="2E88D7DC" w14:textId="77777777" w:rsidR="0058030D" w:rsidRPr="0033792D" w:rsidRDefault="0058030D" w:rsidP="0058030D">
      <w:pPr>
        <w:pStyle w:val="NoSpacing"/>
        <w:rPr>
          <w:rFonts w:cstheme="minorHAnsi"/>
          <w:sz w:val="24"/>
          <w:szCs w:val="24"/>
        </w:rPr>
      </w:pPr>
    </w:p>
    <w:p w14:paraId="52CDD741" w14:textId="63F7E0EB" w:rsidR="0058030D" w:rsidRPr="0033792D" w:rsidRDefault="00860D78" w:rsidP="00E016F8">
      <w:pPr>
        <w:pStyle w:val="NoSpacing"/>
        <w:rPr>
          <w:rFonts w:cstheme="minorHAnsi"/>
          <w:sz w:val="24"/>
          <w:szCs w:val="24"/>
        </w:rPr>
      </w:pPr>
      <w:r w:rsidRPr="0033792D">
        <w:rPr>
          <w:rFonts w:cstheme="minorHAnsi"/>
          <w:b/>
          <w:sz w:val="24"/>
          <w:szCs w:val="24"/>
        </w:rPr>
        <w:t>Background</w:t>
      </w:r>
      <w:r w:rsidR="0058030D" w:rsidRPr="0033792D">
        <w:rPr>
          <w:rFonts w:cstheme="minorHAnsi"/>
          <w:sz w:val="24"/>
          <w:szCs w:val="24"/>
        </w:rPr>
        <w:t>:</w:t>
      </w:r>
    </w:p>
    <w:p w14:paraId="3A779EE5" w14:textId="77777777" w:rsidR="00E016F8" w:rsidRPr="0033792D" w:rsidRDefault="008F5628" w:rsidP="00E016F8">
      <w:pPr>
        <w:pStyle w:val="NoSpacing"/>
        <w:numPr>
          <w:ilvl w:val="0"/>
          <w:numId w:val="15"/>
        </w:numPr>
        <w:rPr>
          <w:rFonts w:cstheme="minorHAnsi"/>
          <w:sz w:val="24"/>
          <w:szCs w:val="24"/>
        </w:rPr>
      </w:pPr>
      <w:r w:rsidRPr="0033792D">
        <w:rPr>
          <w:rFonts w:cstheme="minorHAnsi"/>
          <w:sz w:val="24"/>
          <w:szCs w:val="24"/>
        </w:rPr>
        <w:t>The University of Tennessee, a public university syste</w:t>
      </w:r>
      <w:r w:rsidR="00E016F8" w:rsidRPr="0033792D">
        <w:rPr>
          <w:rFonts w:cstheme="minorHAnsi"/>
          <w:sz w:val="24"/>
          <w:szCs w:val="24"/>
        </w:rPr>
        <w:t>m, is composed of the following:</w:t>
      </w:r>
    </w:p>
    <w:p w14:paraId="4B6CC4F2" w14:textId="77777777" w:rsidR="00E016F8" w:rsidRPr="0033792D" w:rsidRDefault="00E016F8" w:rsidP="00E016F8">
      <w:pPr>
        <w:pStyle w:val="NoSpacing"/>
        <w:numPr>
          <w:ilvl w:val="1"/>
          <w:numId w:val="15"/>
        </w:numPr>
        <w:rPr>
          <w:rFonts w:cstheme="minorHAnsi"/>
          <w:sz w:val="24"/>
          <w:szCs w:val="24"/>
        </w:rPr>
      </w:pPr>
      <w:r w:rsidRPr="0033792D">
        <w:rPr>
          <w:rFonts w:cstheme="minorHAnsi"/>
          <w:sz w:val="24"/>
          <w:szCs w:val="24"/>
        </w:rPr>
        <w:t>Campuses:</w:t>
      </w:r>
    </w:p>
    <w:p w14:paraId="70E2FEFC"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Chattanooga; </w:t>
      </w:r>
    </w:p>
    <w:p w14:paraId="47BFD82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Health Science Center; </w:t>
      </w:r>
    </w:p>
    <w:p w14:paraId="0E69395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Knoxville; and </w:t>
      </w:r>
    </w:p>
    <w:p w14:paraId="17F354B6"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Martin.</w:t>
      </w:r>
    </w:p>
    <w:p w14:paraId="1176B6F5"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 xml:space="preserve">Institutes: </w:t>
      </w:r>
    </w:p>
    <w:p w14:paraId="616E8162"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Institute of Agriculture (which includes the University’s College of Veterinary Medicine); </w:t>
      </w:r>
    </w:p>
    <w:p w14:paraId="6455F791"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Institute for Public Service; and</w:t>
      </w:r>
    </w:p>
    <w:p w14:paraId="70DDE868"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Space Institute. </w:t>
      </w:r>
    </w:p>
    <w:p w14:paraId="0498F28F"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Administration:</w:t>
      </w:r>
    </w:p>
    <w:p w14:paraId="1D16F9A3" w14:textId="445BFFB1"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University System Administration. </w:t>
      </w:r>
    </w:p>
    <w:p w14:paraId="186CEFBC" w14:textId="77777777" w:rsidR="00E016F8" w:rsidRPr="00DE576C" w:rsidRDefault="00E016F8" w:rsidP="00E016F8">
      <w:pPr>
        <w:pStyle w:val="NoSpacing"/>
        <w:ind w:left="2160"/>
        <w:rPr>
          <w:rFonts w:cstheme="minorHAnsi"/>
          <w:sz w:val="24"/>
          <w:szCs w:val="24"/>
        </w:rPr>
      </w:pPr>
    </w:p>
    <w:p w14:paraId="13E09157" w14:textId="77777777" w:rsidR="00E016F8" w:rsidRPr="00DE576C" w:rsidRDefault="006D12F7" w:rsidP="00E016F8">
      <w:pPr>
        <w:pStyle w:val="NoSpacing"/>
        <w:numPr>
          <w:ilvl w:val="0"/>
          <w:numId w:val="15"/>
        </w:numPr>
        <w:rPr>
          <w:rFonts w:cstheme="minorHAnsi"/>
          <w:sz w:val="24"/>
          <w:szCs w:val="24"/>
        </w:rPr>
      </w:pPr>
      <w:r w:rsidRPr="00DE576C">
        <w:rPr>
          <w:rFonts w:cstheme="minorHAnsi"/>
          <w:sz w:val="24"/>
          <w:szCs w:val="24"/>
        </w:rPr>
        <w:t>The University published a bid solicitation (</w:t>
      </w:r>
      <w:r w:rsidR="009D128E" w:rsidRPr="00DE576C">
        <w:rPr>
          <w:rFonts w:cstheme="minorHAnsi"/>
          <w:sz w:val="24"/>
          <w:szCs w:val="24"/>
        </w:rPr>
        <w:t>#</w:t>
      </w:r>
      <w:r w:rsidR="009A39F9" w:rsidRPr="00DE576C">
        <w:rPr>
          <w:rFonts w:cstheme="minorHAnsi"/>
          <w:sz w:val="24"/>
          <w:szCs w:val="24"/>
        </w:rPr>
        <w:t xml:space="preserve"> </w:t>
      </w:r>
      <w:sdt>
        <w:sdtPr>
          <w:rPr>
            <w:rFonts w:cstheme="minorHAnsi"/>
            <w:sz w:val="24"/>
            <w:szCs w:val="24"/>
          </w:rPr>
          <w:id w:val="-343946716"/>
          <w:placeholder>
            <w:docPart w:val="DefaultPlaceholder_-1854013440"/>
          </w:placeholder>
          <w:showingPlcHdr/>
        </w:sdtPr>
        <w:sdtEndPr/>
        <w:sdtContent>
          <w:r w:rsidR="009A39F9" w:rsidRPr="00DE576C">
            <w:rPr>
              <w:rStyle w:val="PlaceholderText"/>
              <w:rFonts w:cstheme="minorHAnsi"/>
              <w:sz w:val="24"/>
              <w:szCs w:val="24"/>
            </w:rPr>
            <w:t>Click or tap here to enter text.</w:t>
          </w:r>
        </w:sdtContent>
      </w:sdt>
      <w:r w:rsidRPr="00DE576C">
        <w:rPr>
          <w:rFonts w:cstheme="minorHAnsi"/>
          <w:sz w:val="24"/>
          <w:szCs w:val="24"/>
        </w:rPr>
        <w:t>) on</w:t>
      </w:r>
      <w:r w:rsidR="009A39F9" w:rsidRPr="00DE576C">
        <w:rPr>
          <w:rFonts w:cstheme="minorHAnsi"/>
          <w:sz w:val="24"/>
          <w:szCs w:val="24"/>
        </w:rPr>
        <w:t xml:space="preserve"> </w:t>
      </w:r>
      <w:sdt>
        <w:sdtPr>
          <w:rPr>
            <w:rFonts w:cstheme="minorHAnsi"/>
            <w:sz w:val="24"/>
            <w:szCs w:val="24"/>
          </w:rPr>
          <w:id w:val="-1670554487"/>
          <w:placeholder>
            <w:docPart w:val="DefaultPlaceholder_-1854013438"/>
          </w:placeholder>
          <w:showingPlcHdr/>
          <w:date>
            <w:dateFormat w:val="M/d/yyyy"/>
            <w:lid w:val="en-US"/>
            <w:storeMappedDataAs w:val="dateTime"/>
            <w:calendar w:val="gregorian"/>
          </w:date>
        </w:sdtPr>
        <w:sdtEndPr/>
        <w:sdtContent>
          <w:r w:rsidR="009A39F9" w:rsidRPr="00DE576C">
            <w:rPr>
              <w:rStyle w:val="PlaceholderText"/>
              <w:rFonts w:cstheme="minorHAnsi"/>
              <w:sz w:val="24"/>
              <w:szCs w:val="24"/>
            </w:rPr>
            <w:t>Click or tap to enter a date.</w:t>
          </w:r>
        </w:sdtContent>
      </w:sdt>
      <w:r w:rsidR="009D128E" w:rsidRPr="00DE576C">
        <w:rPr>
          <w:rFonts w:cstheme="minorHAnsi"/>
          <w:sz w:val="24"/>
          <w:szCs w:val="24"/>
        </w:rPr>
        <w:t xml:space="preserve">.  </w:t>
      </w:r>
    </w:p>
    <w:p w14:paraId="7EE34C1B" w14:textId="77777777" w:rsidR="00E016F8" w:rsidRPr="00DE576C" w:rsidRDefault="00E016F8" w:rsidP="00E016F8">
      <w:pPr>
        <w:pStyle w:val="NoSpacing"/>
        <w:ind w:left="720"/>
        <w:rPr>
          <w:rFonts w:cstheme="minorHAnsi"/>
          <w:sz w:val="24"/>
          <w:szCs w:val="24"/>
        </w:rPr>
      </w:pPr>
    </w:p>
    <w:p w14:paraId="04830338" w14:textId="32A85576" w:rsidR="006D12F7" w:rsidRPr="00DE576C" w:rsidRDefault="006D12F7" w:rsidP="00E016F8">
      <w:pPr>
        <w:pStyle w:val="NoSpacing"/>
        <w:numPr>
          <w:ilvl w:val="0"/>
          <w:numId w:val="15"/>
        </w:numPr>
        <w:rPr>
          <w:rFonts w:cstheme="minorHAnsi"/>
          <w:sz w:val="24"/>
          <w:szCs w:val="24"/>
        </w:rPr>
      </w:pPr>
      <w:r w:rsidRPr="00DE576C">
        <w:rPr>
          <w:rFonts w:cstheme="minorHAnsi"/>
          <w:sz w:val="24"/>
          <w:szCs w:val="24"/>
        </w:rPr>
        <w:t xml:space="preserve">The University awarded to Supplier. </w:t>
      </w:r>
    </w:p>
    <w:p w14:paraId="758538AB" w14:textId="1187D365" w:rsidR="003445CA" w:rsidRPr="00DE576C" w:rsidRDefault="003445CA" w:rsidP="00E016F8">
      <w:pPr>
        <w:pStyle w:val="NoSpacing"/>
        <w:rPr>
          <w:rFonts w:cstheme="minorHAnsi"/>
          <w:sz w:val="24"/>
          <w:szCs w:val="24"/>
        </w:rPr>
      </w:pPr>
    </w:p>
    <w:p w14:paraId="44004499" w14:textId="45C221BF" w:rsidR="006E57A7" w:rsidRPr="00DE576C" w:rsidRDefault="006E57A7" w:rsidP="00E016F8">
      <w:pPr>
        <w:pStyle w:val="NoSpacing"/>
        <w:rPr>
          <w:rFonts w:cstheme="minorHAnsi"/>
          <w:sz w:val="24"/>
          <w:szCs w:val="24"/>
        </w:rPr>
      </w:pPr>
    </w:p>
    <w:p w14:paraId="439578B3" w14:textId="77777777" w:rsidR="006E57A7" w:rsidRPr="00DE576C" w:rsidRDefault="006E57A7" w:rsidP="00E016F8">
      <w:pPr>
        <w:pStyle w:val="NoSpacing"/>
        <w:rPr>
          <w:rFonts w:cstheme="minorHAnsi"/>
          <w:sz w:val="24"/>
          <w:szCs w:val="24"/>
        </w:rPr>
      </w:pPr>
    </w:p>
    <w:p w14:paraId="12DBFE52" w14:textId="77777777" w:rsidR="0058030D" w:rsidRPr="00DE576C" w:rsidRDefault="00FA239B" w:rsidP="00E016F8">
      <w:pPr>
        <w:pStyle w:val="NoSpacing"/>
        <w:rPr>
          <w:rFonts w:cstheme="minorHAnsi"/>
          <w:sz w:val="24"/>
          <w:szCs w:val="24"/>
        </w:rPr>
      </w:pPr>
      <w:r w:rsidRPr="00DE576C">
        <w:rPr>
          <w:rFonts w:cstheme="minorHAnsi"/>
          <w:b/>
          <w:sz w:val="24"/>
          <w:szCs w:val="24"/>
        </w:rPr>
        <w:t>Agreement</w:t>
      </w:r>
      <w:r w:rsidRPr="00DE576C">
        <w:rPr>
          <w:rFonts w:cstheme="minorHAnsi"/>
          <w:sz w:val="24"/>
          <w:szCs w:val="24"/>
        </w:rPr>
        <w:t xml:space="preserve">: The parties agree as follows: </w:t>
      </w:r>
    </w:p>
    <w:p w14:paraId="1CB84F8E" w14:textId="77777777" w:rsidR="00FA239B" w:rsidRPr="00DE576C" w:rsidRDefault="00FA239B" w:rsidP="00E016F8">
      <w:pPr>
        <w:pStyle w:val="NoSpacing"/>
        <w:rPr>
          <w:rFonts w:cstheme="minorHAnsi"/>
          <w:sz w:val="24"/>
          <w:szCs w:val="24"/>
        </w:rPr>
      </w:pPr>
    </w:p>
    <w:p w14:paraId="1108E678" w14:textId="77777777" w:rsidR="00E016F8" w:rsidRPr="00DE576C" w:rsidRDefault="00E016F8" w:rsidP="00E016F8">
      <w:pPr>
        <w:pStyle w:val="NoSpacing"/>
        <w:numPr>
          <w:ilvl w:val="0"/>
          <w:numId w:val="16"/>
        </w:numPr>
        <w:rPr>
          <w:rFonts w:cstheme="minorHAnsi"/>
          <w:sz w:val="24"/>
          <w:szCs w:val="24"/>
        </w:rPr>
      </w:pPr>
      <w:r w:rsidRPr="00DE576C">
        <w:rPr>
          <w:rFonts w:cstheme="minorHAnsi"/>
          <w:b/>
          <w:sz w:val="24"/>
          <w:szCs w:val="24"/>
          <w:u w:val="single"/>
        </w:rPr>
        <w:lastRenderedPageBreak/>
        <w:t>Terms; Renewal; Termination</w:t>
      </w:r>
      <w:r w:rsidRPr="00DE576C">
        <w:rPr>
          <w:rFonts w:cstheme="minorHAnsi"/>
          <w:b/>
          <w:sz w:val="24"/>
          <w:szCs w:val="24"/>
        </w:rPr>
        <w:t>:</w:t>
      </w:r>
    </w:p>
    <w:p w14:paraId="64694BF9" w14:textId="211FB2EB" w:rsidR="00E016F8"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Term</w:t>
      </w:r>
      <w:r w:rsidRPr="00DE576C">
        <w:rPr>
          <w:rFonts w:cstheme="minorHAnsi"/>
          <w:sz w:val="24"/>
          <w:szCs w:val="24"/>
        </w:rPr>
        <w:t>: This agreement begins on the date stated in the</w:t>
      </w:r>
      <w:r w:rsidR="006D12F7" w:rsidRPr="00DE576C">
        <w:rPr>
          <w:rFonts w:cstheme="minorHAnsi"/>
          <w:sz w:val="24"/>
          <w:szCs w:val="24"/>
        </w:rPr>
        <w:t xml:space="preserve"> introductory clause and ends at 11:59 PM Central Time on</w:t>
      </w:r>
      <w:r w:rsidR="009A39F9" w:rsidRPr="00DE576C">
        <w:rPr>
          <w:rFonts w:cstheme="minorHAnsi"/>
          <w:sz w:val="24"/>
          <w:szCs w:val="24"/>
        </w:rPr>
        <w:t xml:space="preserve"> </w:t>
      </w:r>
      <w:sdt>
        <w:sdtPr>
          <w:rPr>
            <w:rFonts w:cstheme="minorHAnsi"/>
            <w:sz w:val="24"/>
            <w:szCs w:val="24"/>
          </w:rPr>
          <w:id w:val="-1379923198"/>
          <w:placeholder>
            <w:docPart w:val="DefaultPlaceholder_-1854013438"/>
          </w:placeholder>
          <w:showingPlcHdr/>
          <w:date>
            <w:dateFormat w:val="M/d/yyyy"/>
            <w:lid w:val="en-US"/>
            <w:storeMappedDataAs w:val="dateTime"/>
            <w:calendar w:val="gregorian"/>
          </w:date>
        </w:sdtPr>
        <w:sdtEndPr/>
        <w:sdtContent>
          <w:r w:rsidR="009A39F9" w:rsidRPr="00DE576C">
            <w:rPr>
              <w:rStyle w:val="PlaceholderText"/>
              <w:rFonts w:cstheme="minorHAnsi"/>
              <w:sz w:val="24"/>
              <w:szCs w:val="24"/>
            </w:rPr>
            <w:t>Click or tap to enter a date.</w:t>
          </w:r>
        </w:sdtContent>
      </w:sdt>
      <w:r w:rsidR="009D128E" w:rsidRPr="00DE576C">
        <w:rPr>
          <w:rFonts w:cstheme="minorHAnsi"/>
          <w:sz w:val="24"/>
          <w:szCs w:val="24"/>
        </w:rPr>
        <w:t xml:space="preserve">.  </w:t>
      </w:r>
    </w:p>
    <w:p w14:paraId="534D8B91" w14:textId="77777777" w:rsidR="00E016F8" w:rsidRPr="00DE576C" w:rsidRDefault="00E016F8" w:rsidP="00E016F8">
      <w:pPr>
        <w:pStyle w:val="NoSpacing"/>
        <w:ind w:left="1080"/>
        <w:rPr>
          <w:rFonts w:cstheme="minorHAnsi"/>
          <w:sz w:val="24"/>
          <w:szCs w:val="24"/>
        </w:rPr>
      </w:pPr>
    </w:p>
    <w:p w14:paraId="2411A5C8" w14:textId="77777777" w:rsidR="00E016F8" w:rsidRPr="00DE576C" w:rsidRDefault="009D128E" w:rsidP="00E016F8">
      <w:pPr>
        <w:pStyle w:val="NoSpacing"/>
        <w:numPr>
          <w:ilvl w:val="1"/>
          <w:numId w:val="16"/>
        </w:numPr>
        <w:rPr>
          <w:rFonts w:cstheme="minorHAnsi"/>
          <w:sz w:val="24"/>
          <w:szCs w:val="24"/>
        </w:rPr>
      </w:pPr>
      <w:r w:rsidRPr="00DE576C">
        <w:rPr>
          <w:rFonts w:cstheme="minorHAnsi"/>
          <w:sz w:val="24"/>
          <w:szCs w:val="24"/>
          <w:u w:val="single"/>
        </w:rPr>
        <w:t>Renewal</w:t>
      </w:r>
      <w:r w:rsidRPr="00DE576C">
        <w:rPr>
          <w:rFonts w:cstheme="minorHAnsi"/>
          <w:sz w:val="24"/>
          <w:szCs w:val="24"/>
        </w:rPr>
        <w:t>:</w:t>
      </w:r>
      <w:r w:rsidR="007843B0" w:rsidRPr="00DE576C">
        <w:rPr>
          <w:rFonts w:cstheme="minorHAnsi"/>
          <w:sz w:val="24"/>
          <w:szCs w:val="24"/>
        </w:rPr>
        <w:t xml:space="preserve"> </w:t>
      </w:r>
      <w:r w:rsidR="00316E8B" w:rsidRPr="00DE576C">
        <w:rPr>
          <w:rFonts w:cstheme="minorHAnsi"/>
          <w:sz w:val="24"/>
          <w:szCs w:val="24"/>
        </w:rPr>
        <w:t>Upon mutual written agreement, the parties may extend this agreement through</w:t>
      </w:r>
      <w:r w:rsidR="009A39F9" w:rsidRPr="00DE576C">
        <w:rPr>
          <w:rFonts w:cstheme="minorHAnsi"/>
          <w:sz w:val="24"/>
          <w:szCs w:val="24"/>
        </w:rPr>
        <w:t xml:space="preserve"> </w:t>
      </w:r>
      <w:sdt>
        <w:sdtPr>
          <w:rPr>
            <w:rFonts w:cstheme="minorHAnsi"/>
            <w:sz w:val="24"/>
            <w:szCs w:val="24"/>
          </w:rPr>
          <w:id w:val="1604851363"/>
          <w:placeholder>
            <w:docPart w:val="DefaultPlaceholder_-1854013438"/>
          </w:placeholder>
          <w:showingPlcHdr/>
          <w:date>
            <w:dateFormat w:val="M/d/yyyy"/>
            <w:lid w:val="en-US"/>
            <w:storeMappedDataAs w:val="dateTime"/>
            <w:calendar w:val="gregorian"/>
          </w:date>
        </w:sdtPr>
        <w:sdtEndPr/>
        <w:sdtContent>
          <w:r w:rsidR="009A39F9" w:rsidRPr="00DE576C">
            <w:rPr>
              <w:rStyle w:val="PlaceholderText"/>
              <w:rFonts w:cstheme="minorHAnsi"/>
              <w:sz w:val="24"/>
              <w:szCs w:val="24"/>
            </w:rPr>
            <w:t>Click or tap to enter a date.</w:t>
          </w:r>
        </w:sdtContent>
      </w:sdt>
      <w:r w:rsidR="00316E8B" w:rsidRPr="00DE576C">
        <w:rPr>
          <w:rFonts w:cstheme="minorHAnsi"/>
          <w:sz w:val="24"/>
          <w:szCs w:val="24"/>
        </w:rPr>
        <w:t xml:space="preserve">.  </w:t>
      </w:r>
      <w:r w:rsidR="007843B0" w:rsidRPr="00DE576C">
        <w:rPr>
          <w:rFonts w:cstheme="minorHAnsi"/>
          <w:sz w:val="24"/>
          <w:szCs w:val="24"/>
        </w:rPr>
        <w:t xml:space="preserve"> </w:t>
      </w:r>
    </w:p>
    <w:p w14:paraId="7CC334A0" w14:textId="77777777" w:rsidR="00E016F8" w:rsidRPr="00DE576C" w:rsidRDefault="00E016F8" w:rsidP="00E016F8">
      <w:pPr>
        <w:pStyle w:val="ListParagraph"/>
        <w:rPr>
          <w:rFonts w:asciiTheme="minorHAnsi" w:hAnsiTheme="minorHAnsi" w:cstheme="minorHAnsi"/>
          <w:szCs w:val="24"/>
        </w:rPr>
      </w:pPr>
    </w:p>
    <w:p w14:paraId="20C0A2EC" w14:textId="77777777" w:rsidR="00DE576C"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Termination</w:t>
      </w:r>
      <w:r w:rsidRPr="00DE576C">
        <w:rPr>
          <w:rFonts w:cstheme="minorHAnsi"/>
          <w:sz w:val="24"/>
          <w:szCs w:val="24"/>
        </w:rPr>
        <w:t xml:space="preserve">: Either party may terminate this agreement for any reason by giving the other party at least 30 days’ prior notice.  </w:t>
      </w:r>
    </w:p>
    <w:p w14:paraId="7610D656" w14:textId="77777777" w:rsidR="00DE576C" w:rsidRPr="00DE576C" w:rsidRDefault="00DE576C" w:rsidP="00DE576C">
      <w:pPr>
        <w:pStyle w:val="ListParagraph"/>
        <w:rPr>
          <w:rFonts w:asciiTheme="minorHAnsi" w:hAnsiTheme="minorHAnsi" w:cstheme="minorHAnsi"/>
          <w:szCs w:val="24"/>
        </w:rPr>
      </w:pPr>
    </w:p>
    <w:p w14:paraId="289D10C8" w14:textId="2FA4E4CA" w:rsidR="004F15C2" w:rsidRDefault="004F15C2" w:rsidP="00E016F8">
      <w:pPr>
        <w:pStyle w:val="NoSpacing"/>
        <w:numPr>
          <w:ilvl w:val="0"/>
          <w:numId w:val="16"/>
        </w:numPr>
        <w:rPr>
          <w:rFonts w:cstheme="minorHAnsi"/>
          <w:sz w:val="24"/>
          <w:szCs w:val="24"/>
        </w:rPr>
      </w:pPr>
      <w:r w:rsidRPr="004F15C2">
        <w:rPr>
          <w:rFonts w:cstheme="minorHAnsi"/>
          <w:b/>
          <w:sz w:val="24"/>
          <w:szCs w:val="24"/>
          <w:u w:val="single"/>
        </w:rPr>
        <w:t>Services</w:t>
      </w:r>
      <w:r>
        <w:rPr>
          <w:rFonts w:cstheme="minorHAnsi"/>
          <w:sz w:val="24"/>
          <w:szCs w:val="24"/>
        </w:rPr>
        <w:t xml:space="preserve">: Supplier shall provide the goods or services, or both, stated in Schedule 1. </w:t>
      </w:r>
    </w:p>
    <w:p w14:paraId="4DCBC82C" w14:textId="77777777" w:rsidR="004F15C2" w:rsidRPr="004F15C2" w:rsidRDefault="004F15C2" w:rsidP="004F15C2">
      <w:pPr>
        <w:pStyle w:val="NoSpacing"/>
        <w:ind w:left="360"/>
        <w:rPr>
          <w:rFonts w:cstheme="minorHAnsi"/>
          <w:sz w:val="24"/>
          <w:szCs w:val="24"/>
        </w:rPr>
      </w:pPr>
    </w:p>
    <w:p w14:paraId="6FB49723" w14:textId="27FCCEFA" w:rsidR="00DE576C" w:rsidRPr="00DE576C" w:rsidRDefault="00DA6154" w:rsidP="00E016F8">
      <w:pPr>
        <w:pStyle w:val="NoSpacing"/>
        <w:numPr>
          <w:ilvl w:val="0"/>
          <w:numId w:val="16"/>
        </w:numPr>
        <w:rPr>
          <w:rFonts w:cstheme="minorHAnsi"/>
          <w:sz w:val="24"/>
          <w:szCs w:val="24"/>
        </w:rPr>
      </w:pPr>
      <w:r w:rsidRPr="00DE576C">
        <w:rPr>
          <w:rFonts w:cstheme="minorHAnsi"/>
          <w:b/>
          <w:sz w:val="24"/>
          <w:szCs w:val="24"/>
          <w:u w:val="single"/>
        </w:rPr>
        <w:t>Financial</w:t>
      </w:r>
      <w:r w:rsidR="007843B0" w:rsidRPr="00DE576C">
        <w:rPr>
          <w:rFonts w:cstheme="minorHAnsi"/>
          <w:sz w:val="24"/>
          <w:szCs w:val="24"/>
        </w:rPr>
        <w:t>:</w:t>
      </w:r>
    </w:p>
    <w:p w14:paraId="0A6CB3F9" w14:textId="77777777" w:rsidR="00DE576C"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Pricing</w:t>
      </w:r>
      <w:r w:rsidRPr="00DE576C">
        <w:rPr>
          <w:rFonts w:cstheme="minorHAnsi"/>
          <w:sz w:val="24"/>
          <w:szCs w:val="24"/>
        </w:rPr>
        <w:t xml:space="preserve">: </w:t>
      </w:r>
      <w:r w:rsidR="00FA695C" w:rsidRPr="00DE576C">
        <w:rPr>
          <w:rFonts w:cstheme="minorHAnsi"/>
          <w:sz w:val="24"/>
          <w:szCs w:val="24"/>
        </w:rPr>
        <w:t xml:space="preserve">Supplier’s pricing </w:t>
      </w:r>
      <w:proofErr w:type="gramStart"/>
      <w:r w:rsidR="00FA695C" w:rsidRPr="00DE576C">
        <w:rPr>
          <w:rFonts w:cstheme="minorHAnsi"/>
          <w:sz w:val="24"/>
          <w:szCs w:val="24"/>
        </w:rPr>
        <w:t>is stated</w:t>
      </w:r>
      <w:proofErr w:type="gramEnd"/>
      <w:r w:rsidR="00FA695C" w:rsidRPr="00DE576C">
        <w:rPr>
          <w:rFonts w:cstheme="minorHAnsi"/>
          <w:sz w:val="24"/>
          <w:szCs w:val="24"/>
        </w:rPr>
        <w:t xml:space="preserve"> in </w:t>
      </w:r>
      <w:r w:rsidR="00FA695C" w:rsidRPr="004F15C2">
        <w:rPr>
          <w:rFonts w:cstheme="minorHAnsi"/>
          <w:sz w:val="24"/>
          <w:szCs w:val="24"/>
        </w:rPr>
        <w:t xml:space="preserve">Schedule 1. </w:t>
      </w:r>
    </w:p>
    <w:p w14:paraId="3C8C30E5" w14:textId="77777777" w:rsidR="00DE576C" w:rsidRPr="00DE576C" w:rsidRDefault="00DE576C" w:rsidP="00DE576C">
      <w:pPr>
        <w:pStyle w:val="NoSpacing"/>
        <w:ind w:left="1080"/>
        <w:rPr>
          <w:rFonts w:cstheme="minorHAnsi"/>
          <w:sz w:val="24"/>
          <w:szCs w:val="24"/>
        </w:rPr>
      </w:pPr>
    </w:p>
    <w:p w14:paraId="2D00D70D" w14:textId="77777777" w:rsidR="00DE576C" w:rsidRPr="00DE576C" w:rsidRDefault="00DA6154" w:rsidP="00E016F8">
      <w:pPr>
        <w:pStyle w:val="NoSpacing"/>
        <w:numPr>
          <w:ilvl w:val="1"/>
          <w:numId w:val="16"/>
        </w:numPr>
        <w:rPr>
          <w:rFonts w:cstheme="minorHAnsi"/>
          <w:sz w:val="24"/>
          <w:szCs w:val="24"/>
        </w:rPr>
      </w:pPr>
      <w:r w:rsidRPr="00DE576C">
        <w:rPr>
          <w:rFonts w:cstheme="minorHAnsi"/>
          <w:sz w:val="24"/>
          <w:szCs w:val="24"/>
          <w:u w:val="single"/>
        </w:rPr>
        <w:t>Prohibited Costs</w:t>
      </w:r>
      <w:r w:rsidRPr="00DE576C">
        <w:rPr>
          <w:rFonts w:cstheme="minorHAnsi"/>
          <w:sz w:val="24"/>
          <w:szCs w:val="24"/>
        </w:rPr>
        <w:t xml:space="preserve">: Supplier </w:t>
      </w:r>
      <w:r w:rsidR="004F7221" w:rsidRPr="00DE576C">
        <w:rPr>
          <w:rFonts w:cstheme="minorHAnsi"/>
          <w:sz w:val="24"/>
          <w:szCs w:val="24"/>
        </w:rPr>
        <w:t>shall</w:t>
      </w:r>
      <w:r w:rsidRPr="00DE576C">
        <w:rPr>
          <w:rFonts w:cstheme="minorHAnsi"/>
          <w:sz w:val="24"/>
          <w:szCs w:val="24"/>
        </w:rPr>
        <w:t xml:space="preserve"> not charge the University any costs, unless the cost </w:t>
      </w:r>
      <w:proofErr w:type="gramStart"/>
      <w:r w:rsidRPr="00DE576C">
        <w:rPr>
          <w:rFonts w:cstheme="minorHAnsi"/>
          <w:sz w:val="24"/>
          <w:szCs w:val="24"/>
        </w:rPr>
        <w:t>is explicitly stated</w:t>
      </w:r>
      <w:proofErr w:type="gramEnd"/>
      <w:r w:rsidRPr="00DE576C">
        <w:rPr>
          <w:rFonts w:cstheme="minorHAnsi"/>
          <w:sz w:val="24"/>
          <w:szCs w:val="24"/>
        </w:rPr>
        <w:t xml:space="preserve"> in this agreement. </w:t>
      </w:r>
    </w:p>
    <w:p w14:paraId="30E57F1F" w14:textId="77777777" w:rsidR="00DE576C" w:rsidRPr="00DE576C" w:rsidRDefault="00DE576C" w:rsidP="00DE576C">
      <w:pPr>
        <w:pStyle w:val="ListParagraph"/>
        <w:rPr>
          <w:rFonts w:asciiTheme="minorHAnsi" w:hAnsiTheme="minorHAnsi" w:cstheme="minorHAnsi"/>
          <w:szCs w:val="24"/>
        </w:rPr>
      </w:pPr>
    </w:p>
    <w:p w14:paraId="6812C677" w14:textId="6B462FCB" w:rsidR="00505739" w:rsidRPr="00DE576C" w:rsidRDefault="00505739" w:rsidP="00505739">
      <w:pPr>
        <w:pStyle w:val="NoSpacing"/>
        <w:numPr>
          <w:ilvl w:val="0"/>
          <w:numId w:val="16"/>
        </w:numPr>
        <w:rPr>
          <w:rFonts w:eastAsia="Calibri" w:cstheme="minorHAnsi"/>
          <w:sz w:val="24"/>
          <w:szCs w:val="24"/>
        </w:rPr>
      </w:pPr>
      <w:r w:rsidRPr="00505739">
        <w:rPr>
          <w:rFonts w:eastAsia="Calibri" w:cstheme="minorHAnsi"/>
          <w:b/>
          <w:sz w:val="24"/>
          <w:szCs w:val="24"/>
          <w:u w:val="single"/>
        </w:rPr>
        <w:t>Records; Audit</w:t>
      </w:r>
      <w:r w:rsidRPr="00DE576C">
        <w:rPr>
          <w:rFonts w:eastAsia="Calibri" w:cstheme="minorHAnsi"/>
          <w:sz w:val="24"/>
          <w:szCs w:val="24"/>
        </w:rPr>
        <w:t>:</w:t>
      </w:r>
    </w:p>
    <w:p w14:paraId="3354A2C4" w14:textId="30074CE9"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Records</w:t>
      </w:r>
      <w:r w:rsidRPr="00DE576C">
        <w:rPr>
          <w:rFonts w:eastAsia="Calibri" w:cstheme="minorHAnsi"/>
          <w:sz w:val="24"/>
          <w:szCs w:val="24"/>
        </w:rPr>
        <w:t>: Supplier will maintain records for all expenses for which Supplier invoices the University under this agreement.  Supplier will maintain its records for at least 3 years, and will maintain its records in accordance with generally accepted accounting principles.</w:t>
      </w:r>
    </w:p>
    <w:p w14:paraId="4ABB7254" w14:textId="77777777" w:rsidR="00505739" w:rsidRPr="00DE576C" w:rsidRDefault="00505739" w:rsidP="00505739">
      <w:pPr>
        <w:pStyle w:val="NoSpacing"/>
        <w:ind w:left="1080"/>
        <w:rPr>
          <w:rFonts w:eastAsia="Calibri" w:cstheme="minorHAnsi"/>
          <w:sz w:val="24"/>
          <w:szCs w:val="24"/>
        </w:rPr>
      </w:pPr>
    </w:p>
    <w:p w14:paraId="50F50362" w14:textId="2EE24DF8"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Audit</w:t>
      </w:r>
      <w:r w:rsidRPr="00DE576C">
        <w:rPr>
          <w:rFonts w:eastAsia="Calibri" w:cstheme="minorHAns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7E981EE9" w14:textId="77777777" w:rsidR="001B34FD" w:rsidRDefault="001B34FD" w:rsidP="001B34FD">
      <w:pPr>
        <w:pStyle w:val="ListParagraph"/>
        <w:rPr>
          <w:rFonts w:eastAsia="Calibri" w:cstheme="minorHAnsi"/>
          <w:szCs w:val="24"/>
        </w:rPr>
      </w:pPr>
    </w:p>
    <w:p w14:paraId="3AD5FFB5" w14:textId="3D410CA9" w:rsidR="001B34FD" w:rsidRDefault="001B34FD" w:rsidP="001B34FD">
      <w:pPr>
        <w:pStyle w:val="NoSpacing"/>
        <w:numPr>
          <w:ilvl w:val="0"/>
          <w:numId w:val="16"/>
        </w:numPr>
        <w:rPr>
          <w:rFonts w:eastAsia="Calibri" w:cstheme="minorHAnsi"/>
          <w:sz w:val="24"/>
          <w:szCs w:val="24"/>
        </w:rPr>
      </w:pPr>
      <w:r>
        <w:rPr>
          <w:rFonts w:eastAsia="Calibri" w:cstheme="minorHAnsi"/>
          <w:b/>
          <w:sz w:val="24"/>
          <w:szCs w:val="24"/>
          <w:u w:val="single"/>
        </w:rPr>
        <w:t>Debarment</w:t>
      </w:r>
      <w:r>
        <w:rPr>
          <w:rFonts w:eastAsia="Calibri" w:cstheme="minorHAnsi"/>
          <w:sz w:val="24"/>
          <w:szCs w:val="24"/>
        </w:rPr>
        <w:t xml:space="preserve">:  </w:t>
      </w:r>
      <w:r w:rsidR="00E634AD">
        <w:rPr>
          <w:rFonts w:eastAsia="Calibri" w:cstheme="minorHAnsi"/>
          <w:sz w:val="24"/>
          <w:szCs w:val="24"/>
        </w:rPr>
        <w:t>Supplier hereby states that the following are true statements:</w:t>
      </w:r>
    </w:p>
    <w:p w14:paraId="038F7588" w14:textId="2831249D" w:rsidR="00E634AD" w:rsidRDefault="00E634AD" w:rsidP="00E634AD">
      <w:pPr>
        <w:pStyle w:val="NoSpacing"/>
        <w:numPr>
          <w:ilvl w:val="1"/>
          <w:numId w:val="16"/>
        </w:numPr>
        <w:rPr>
          <w:rFonts w:eastAsia="Calibri" w:cstheme="minorHAnsi"/>
          <w:sz w:val="24"/>
          <w:szCs w:val="24"/>
        </w:rPr>
      </w:pPr>
      <w:proofErr w:type="gramStart"/>
      <w:r w:rsidRPr="00E634AD">
        <w:rPr>
          <w:rFonts w:eastAsia="Calibri" w:cstheme="minorHAnsi"/>
          <w:sz w:val="24"/>
          <w:szCs w:val="24"/>
        </w:rPr>
        <w:t>Supplier</w:t>
      </w:r>
      <w:r>
        <w:rPr>
          <w:rFonts w:eastAsia="Calibri" w:cstheme="minorHAnsi"/>
          <w:sz w:val="24"/>
          <w:szCs w:val="24"/>
        </w:rPr>
        <w:t xml:space="preserve"> is not </w:t>
      </w:r>
      <w:r w:rsidR="00A27990">
        <w:rPr>
          <w:rFonts w:eastAsia="Calibri" w:cstheme="minorHAnsi"/>
          <w:sz w:val="24"/>
          <w:szCs w:val="24"/>
        </w:rPr>
        <w:t xml:space="preserve">currently </w:t>
      </w:r>
      <w:r>
        <w:rPr>
          <w:rFonts w:eastAsia="Calibri" w:cstheme="minorHAnsi"/>
          <w:sz w:val="24"/>
          <w:szCs w:val="24"/>
        </w:rPr>
        <w:t>debarred</w:t>
      </w:r>
      <w:r w:rsidR="00A27990">
        <w:rPr>
          <w:rFonts w:eastAsia="Calibri" w:cstheme="minorHAnsi"/>
          <w:sz w:val="24"/>
          <w:szCs w:val="24"/>
        </w:rPr>
        <w:t xml:space="preserve"> by the U.S. federal government</w:t>
      </w:r>
      <w:proofErr w:type="gramEnd"/>
      <w:r w:rsidR="00A27990">
        <w:rPr>
          <w:rFonts w:eastAsia="Calibri" w:cstheme="minorHAnsi"/>
          <w:sz w:val="24"/>
          <w:szCs w:val="24"/>
        </w:rPr>
        <w:t>.</w:t>
      </w:r>
    </w:p>
    <w:p w14:paraId="4EA9235C" w14:textId="3A5E1A1E" w:rsidR="00A27990" w:rsidRDefault="00A27990" w:rsidP="00E634AD">
      <w:pPr>
        <w:pStyle w:val="NoSpacing"/>
        <w:numPr>
          <w:ilvl w:val="1"/>
          <w:numId w:val="16"/>
        </w:numPr>
        <w:rPr>
          <w:rFonts w:eastAsia="Calibri" w:cstheme="minorHAnsi"/>
          <w:sz w:val="24"/>
          <w:szCs w:val="24"/>
        </w:rPr>
      </w:pPr>
      <w:proofErr w:type="gramStart"/>
      <w:r>
        <w:rPr>
          <w:rFonts w:eastAsia="Calibri" w:cstheme="minorHAnsi"/>
          <w:sz w:val="24"/>
          <w:szCs w:val="24"/>
        </w:rPr>
        <w:t>Supplier is not currently suspended by the U.S. federal government</w:t>
      </w:r>
      <w:proofErr w:type="gramEnd"/>
      <w:r>
        <w:rPr>
          <w:rFonts w:eastAsia="Calibri" w:cstheme="minorHAnsi"/>
          <w:sz w:val="24"/>
          <w:szCs w:val="24"/>
        </w:rPr>
        <w:t xml:space="preserve">. </w:t>
      </w:r>
    </w:p>
    <w:p w14:paraId="471CBAB4" w14:textId="0B4AE012" w:rsidR="00FF5A31" w:rsidRPr="00E634AD" w:rsidRDefault="00FF5A31" w:rsidP="00E634AD">
      <w:pPr>
        <w:pStyle w:val="NoSpacing"/>
        <w:numPr>
          <w:ilvl w:val="1"/>
          <w:numId w:val="16"/>
        </w:numPr>
        <w:rPr>
          <w:rFonts w:eastAsia="Calibri" w:cstheme="minorHAnsi"/>
          <w:sz w:val="24"/>
          <w:szCs w:val="24"/>
        </w:rPr>
      </w:pPr>
      <w:r>
        <w:rPr>
          <w:rFonts w:eastAsia="Calibri" w:cstheme="minorHAnsi"/>
          <w:sz w:val="24"/>
          <w:szCs w:val="24"/>
        </w:rPr>
        <w:t xml:space="preserve">Supplier </w:t>
      </w:r>
      <w:proofErr w:type="gramStart"/>
      <w:r>
        <w:rPr>
          <w:rFonts w:eastAsia="Calibri" w:cstheme="minorHAnsi"/>
          <w:sz w:val="24"/>
          <w:szCs w:val="24"/>
        </w:rPr>
        <w:t>is not currently named</w:t>
      </w:r>
      <w:proofErr w:type="gramEnd"/>
      <w:r>
        <w:rPr>
          <w:rFonts w:eastAsia="Calibri" w:cstheme="minorHAnsi"/>
          <w:sz w:val="24"/>
          <w:szCs w:val="24"/>
        </w:rPr>
        <w:t xml:space="preserve"> as an “excluded” supplier by the U.S. federal government. </w:t>
      </w:r>
    </w:p>
    <w:p w14:paraId="47EA7476" w14:textId="77777777" w:rsidR="00505739" w:rsidRPr="00505739" w:rsidRDefault="00505739" w:rsidP="00505739">
      <w:pPr>
        <w:pStyle w:val="NoSpacing"/>
        <w:ind w:left="360"/>
        <w:rPr>
          <w:rFonts w:cstheme="minorHAnsi"/>
          <w:sz w:val="24"/>
          <w:szCs w:val="24"/>
        </w:rPr>
      </w:pPr>
    </w:p>
    <w:p w14:paraId="332B889A" w14:textId="1D9B6C3F" w:rsidR="001B4C65" w:rsidRDefault="001B4C65" w:rsidP="001B4C65">
      <w:pPr>
        <w:pStyle w:val="NoSpacing"/>
        <w:numPr>
          <w:ilvl w:val="0"/>
          <w:numId w:val="16"/>
        </w:numPr>
        <w:rPr>
          <w:rFonts w:cstheme="minorHAnsi"/>
          <w:sz w:val="24"/>
          <w:szCs w:val="24"/>
        </w:rPr>
      </w:pPr>
      <w:r>
        <w:rPr>
          <w:rFonts w:cstheme="minorHAnsi"/>
          <w:b/>
          <w:sz w:val="24"/>
          <w:szCs w:val="24"/>
          <w:u w:val="single"/>
        </w:rPr>
        <w:t>Nature of Agreement</w:t>
      </w:r>
      <w:r w:rsidR="002252BE" w:rsidRPr="00E634AD">
        <w:rPr>
          <w:rFonts w:cstheme="minorHAnsi"/>
          <w:sz w:val="24"/>
          <w:szCs w:val="24"/>
        </w:rPr>
        <w:t xml:space="preserve">: </w:t>
      </w:r>
      <w:r>
        <w:rPr>
          <w:rFonts w:cstheme="minorHAnsi"/>
          <w:sz w:val="24"/>
          <w:szCs w:val="24"/>
        </w:rPr>
        <w:t xml:space="preserve"> </w:t>
      </w:r>
    </w:p>
    <w:p w14:paraId="3D66F05E" w14:textId="01022E60" w:rsidR="001B4C65" w:rsidRDefault="001B4C65" w:rsidP="001B4C65">
      <w:pPr>
        <w:pStyle w:val="NoSpacing"/>
        <w:numPr>
          <w:ilvl w:val="1"/>
          <w:numId w:val="16"/>
        </w:numPr>
        <w:rPr>
          <w:rFonts w:cstheme="minorHAnsi"/>
          <w:sz w:val="24"/>
          <w:szCs w:val="24"/>
        </w:rPr>
      </w:pPr>
      <w:r w:rsidRPr="001B4C65">
        <w:rPr>
          <w:rFonts w:cstheme="minorHAnsi"/>
          <w:sz w:val="24"/>
          <w:szCs w:val="24"/>
          <w:u w:val="single"/>
        </w:rPr>
        <w:t>No Required Quantities or Minimum Amounts</w:t>
      </w:r>
      <w:r w:rsidRPr="001B4C65">
        <w:rPr>
          <w:rFonts w:cstheme="minorHAnsi"/>
          <w:sz w:val="24"/>
          <w:szCs w:val="24"/>
        </w:rPr>
        <w:t>:</w:t>
      </w:r>
      <w:r>
        <w:rPr>
          <w:rFonts w:cstheme="minorHAnsi"/>
          <w:sz w:val="24"/>
          <w:szCs w:val="24"/>
        </w:rPr>
        <w:t xml:space="preserve"> Supplier acknowledges </w:t>
      </w:r>
      <w:r w:rsidRPr="001B4C65">
        <w:rPr>
          <w:rFonts w:cstheme="minorHAnsi"/>
          <w:sz w:val="24"/>
          <w:szCs w:val="24"/>
        </w:rPr>
        <w:t xml:space="preserve">that that this agreement does not impose any </w:t>
      </w:r>
      <w:r>
        <w:rPr>
          <w:rFonts w:cstheme="minorHAnsi"/>
          <w:sz w:val="24"/>
          <w:szCs w:val="24"/>
        </w:rPr>
        <w:t xml:space="preserve">minimum-quantity or minimum-spend-amount requirements on University.  Accordingly, Supplier acknowledge that this agreement is not a requirements contract.  </w:t>
      </w:r>
    </w:p>
    <w:p w14:paraId="7EC56694" w14:textId="77777777" w:rsidR="001B4C65" w:rsidRDefault="001B4C65" w:rsidP="001B4C65">
      <w:pPr>
        <w:pStyle w:val="NoSpacing"/>
        <w:ind w:left="1080"/>
        <w:rPr>
          <w:rFonts w:cstheme="minorHAnsi"/>
          <w:sz w:val="24"/>
          <w:szCs w:val="24"/>
        </w:rPr>
      </w:pPr>
    </w:p>
    <w:p w14:paraId="09A6A04A" w14:textId="02A6A247" w:rsidR="002252BE" w:rsidRDefault="001B4C65" w:rsidP="001B4C65">
      <w:pPr>
        <w:pStyle w:val="NoSpacing"/>
        <w:numPr>
          <w:ilvl w:val="1"/>
          <w:numId w:val="16"/>
        </w:numPr>
        <w:rPr>
          <w:rFonts w:cstheme="minorHAnsi"/>
          <w:sz w:val="24"/>
          <w:szCs w:val="24"/>
        </w:rPr>
      </w:pPr>
      <w:r w:rsidRPr="001B4C65">
        <w:rPr>
          <w:rFonts w:cstheme="minorHAnsi"/>
          <w:sz w:val="24"/>
          <w:szCs w:val="24"/>
          <w:u w:val="single"/>
        </w:rPr>
        <w:t>Not Exclusive</w:t>
      </w:r>
      <w:r>
        <w:rPr>
          <w:rFonts w:cstheme="minorHAnsi"/>
          <w:sz w:val="24"/>
          <w:szCs w:val="24"/>
        </w:rPr>
        <w:t xml:space="preserve">: </w:t>
      </w:r>
      <w:r w:rsidRPr="001B4C65">
        <w:rPr>
          <w:rFonts w:cstheme="minorHAnsi"/>
          <w:sz w:val="24"/>
          <w:szCs w:val="24"/>
        </w:rPr>
        <w:t xml:space="preserve">Supplier acknowledges that this agreement does not impose any exclusivity obligations on the University.  </w:t>
      </w:r>
    </w:p>
    <w:p w14:paraId="65206783" w14:textId="77777777" w:rsidR="00C51569" w:rsidRDefault="00C51569" w:rsidP="00C51569">
      <w:pPr>
        <w:pStyle w:val="ListParagraph"/>
        <w:rPr>
          <w:rFonts w:cstheme="minorHAnsi"/>
          <w:szCs w:val="24"/>
        </w:rPr>
      </w:pPr>
    </w:p>
    <w:p w14:paraId="7FDA2284" w14:textId="6074DB47" w:rsidR="00761E14" w:rsidRPr="00761E14" w:rsidRDefault="00761E14" w:rsidP="00C51569">
      <w:pPr>
        <w:pStyle w:val="NoSpacing"/>
        <w:numPr>
          <w:ilvl w:val="0"/>
          <w:numId w:val="16"/>
        </w:numPr>
        <w:rPr>
          <w:rFonts w:eastAsia="Calibri" w:cstheme="minorHAnsi"/>
          <w:sz w:val="24"/>
          <w:szCs w:val="24"/>
        </w:rPr>
      </w:pPr>
      <w:r w:rsidRPr="00761E14">
        <w:rPr>
          <w:rFonts w:eastAsia="Calibri" w:cstheme="minorHAnsi"/>
          <w:b/>
          <w:sz w:val="24"/>
          <w:szCs w:val="24"/>
          <w:u w:val="single"/>
        </w:rPr>
        <w:lastRenderedPageBreak/>
        <w:t>Fraudulent Orders</w:t>
      </w:r>
      <w:r>
        <w:rPr>
          <w:rFonts w:eastAsia="Calibri" w:cstheme="minorHAnsi"/>
          <w:sz w:val="24"/>
          <w:szCs w:val="24"/>
        </w:rPr>
        <w:t xml:space="preserve">: </w:t>
      </w:r>
      <w:r w:rsidR="00023DB9">
        <w:rPr>
          <w:rFonts w:eastAsia="Calibri" w:cstheme="minorHAnsi"/>
          <w:sz w:val="24"/>
          <w:szCs w:val="24"/>
        </w:rPr>
        <w:t xml:space="preserve">Supplier is solely responsible for ensuring that Supplier fulfills only legitimate orders.  The University is not responsible for any fraudulent orders (for purposes of this agreement, “fraudulent orders” means any order that is not: (a) made by the University, </w:t>
      </w:r>
      <w:r w:rsidR="00DF38BA">
        <w:rPr>
          <w:rFonts w:eastAsia="Calibri" w:cstheme="minorHAnsi"/>
          <w:sz w:val="24"/>
          <w:szCs w:val="24"/>
        </w:rPr>
        <w:t>or</w:t>
      </w:r>
      <w:r w:rsidR="00023DB9">
        <w:rPr>
          <w:rFonts w:eastAsia="Calibri" w:cstheme="minorHAnsi"/>
          <w:sz w:val="24"/>
          <w:szCs w:val="24"/>
        </w:rPr>
        <w:t xml:space="preserve"> (b) for the University’s official use.  </w:t>
      </w:r>
    </w:p>
    <w:p w14:paraId="3C1E0B80" w14:textId="77777777" w:rsidR="00761E14" w:rsidRPr="00761E14" w:rsidRDefault="00761E14" w:rsidP="00761E14">
      <w:pPr>
        <w:pStyle w:val="NoSpacing"/>
        <w:ind w:left="360"/>
        <w:rPr>
          <w:rFonts w:eastAsia="Calibri" w:cstheme="minorHAnsi"/>
          <w:sz w:val="24"/>
          <w:szCs w:val="24"/>
        </w:rPr>
      </w:pPr>
    </w:p>
    <w:p w14:paraId="13168D1A" w14:textId="62BE5DB6" w:rsidR="00684B59" w:rsidRDefault="00560DA6" w:rsidP="00C51569">
      <w:pPr>
        <w:pStyle w:val="NoSpacing"/>
        <w:numPr>
          <w:ilvl w:val="0"/>
          <w:numId w:val="16"/>
        </w:numPr>
        <w:rPr>
          <w:rFonts w:eastAsia="Calibri" w:cstheme="minorHAnsi"/>
          <w:sz w:val="24"/>
          <w:szCs w:val="24"/>
        </w:rPr>
      </w:pPr>
      <w:r w:rsidRPr="00560DA6">
        <w:rPr>
          <w:rFonts w:eastAsia="Calibri" w:cstheme="minorHAnsi"/>
          <w:b/>
          <w:sz w:val="24"/>
          <w:szCs w:val="24"/>
          <w:u w:val="single"/>
        </w:rPr>
        <w:t>Background Checks</w:t>
      </w:r>
      <w:r>
        <w:rPr>
          <w:rFonts w:eastAsia="Calibri" w:cstheme="minorHAnsi"/>
          <w:sz w:val="24"/>
          <w:szCs w:val="24"/>
        </w:rPr>
        <w:t xml:space="preserve">: </w:t>
      </w:r>
    </w:p>
    <w:p w14:paraId="239F4A60" w14:textId="0087187C" w:rsidR="00560DA6" w:rsidRDefault="00684B59" w:rsidP="00684B59">
      <w:pPr>
        <w:pStyle w:val="NoSpacing"/>
        <w:numPr>
          <w:ilvl w:val="1"/>
          <w:numId w:val="16"/>
        </w:numPr>
        <w:rPr>
          <w:rFonts w:eastAsia="Calibri" w:cstheme="minorHAnsi"/>
          <w:sz w:val="24"/>
          <w:szCs w:val="24"/>
        </w:rPr>
      </w:pPr>
      <w:commentRangeStart w:id="0"/>
      <w:r w:rsidRPr="00684B59">
        <w:rPr>
          <w:rFonts w:eastAsia="Calibri" w:cstheme="minorHAnsi"/>
          <w:sz w:val="24"/>
          <w:szCs w:val="24"/>
          <w:u w:val="single"/>
        </w:rPr>
        <w:t>General Obligation</w:t>
      </w:r>
      <w:r w:rsidRPr="00684B59">
        <w:rPr>
          <w:rFonts w:eastAsia="Calibri" w:cstheme="minorHAnsi"/>
          <w:sz w:val="24"/>
          <w:szCs w:val="24"/>
        </w:rPr>
        <w:t>:</w:t>
      </w:r>
      <w:r>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charges filed by any government agency, excluding non-moving violations and speeding violations.</w:t>
      </w:r>
      <w:commentRangeEnd w:id="0"/>
      <w:r w:rsidR="00B96504">
        <w:rPr>
          <w:rStyle w:val="CommentReference"/>
          <w:rFonts w:ascii="Arial" w:eastAsia="Times New Roman" w:hAnsi="Arial" w:cs="Times New Roman"/>
        </w:rPr>
        <w:commentReference w:id="0"/>
      </w:r>
    </w:p>
    <w:p w14:paraId="59C2F13C" w14:textId="77777777" w:rsidR="0046309A" w:rsidRDefault="0046309A" w:rsidP="0046309A">
      <w:pPr>
        <w:pStyle w:val="NoSpacing"/>
        <w:ind w:left="1080"/>
        <w:rPr>
          <w:rFonts w:eastAsia="Calibri" w:cstheme="minorHAnsi"/>
          <w:sz w:val="24"/>
          <w:szCs w:val="24"/>
        </w:rPr>
      </w:pPr>
    </w:p>
    <w:p w14:paraId="296D855A" w14:textId="7DA089C8" w:rsidR="0046309A" w:rsidRDefault="00034E0A" w:rsidP="00684B59">
      <w:pPr>
        <w:pStyle w:val="NoSpacing"/>
        <w:numPr>
          <w:ilvl w:val="1"/>
          <w:numId w:val="16"/>
        </w:numPr>
        <w:rPr>
          <w:rFonts w:eastAsia="Calibri" w:cstheme="minorHAnsi"/>
          <w:sz w:val="24"/>
          <w:szCs w:val="24"/>
        </w:rPr>
      </w:pPr>
      <w:r>
        <w:rPr>
          <w:rFonts w:eastAsia="Calibri" w:cstheme="minorHAnsi"/>
          <w:sz w:val="24"/>
          <w:szCs w:val="24"/>
          <w:u w:val="single"/>
        </w:rPr>
        <w:t xml:space="preserve">Tennessee Abuse Registry; </w:t>
      </w:r>
      <w:r w:rsidR="0046309A" w:rsidRPr="0046309A">
        <w:rPr>
          <w:rFonts w:eastAsia="Calibri" w:cstheme="minorHAnsi"/>
          <w:sz w:val="24"/>
          <w:szCs w:val="24"/>
          <w:u w:val="single"/>
        </w:rPr>
        <w:t>Tennessee Sex Offender</w:t>
      </w:r>
      <w:r w:rsidR="0046309A">
        <w:rPr>
          <w:rFonts w:eastAsia="Calibri" w:cstheme="minorHAnsi"/>
          <w:sz w:val="24"/>
          <w:szCs w:val="24"/>
        </w:rPr>
        <w:t xml:space="preserve">: </w:t>
      </w:r>
      <w:r>
        <w:rPr>
          <w:rFonts w:eastAsia="Calibri" w:cstheme="minorHAnsi"/>
          <w:sz w:val="24"/>
          <w:szCs w:val="24"/>
        </w:rPr>
        <w:t>Supplier must inform the University’s Office of Procurement Services immediately if any of Supplier’s employees or sub-contractors are listed in:</w:t>
      </w:r>
    </w:p>
    <w:p w14:paraId="3847E72C" w14:textId="77777777"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 xml:space="preserve">The Tennessee Abuse Registry. </w:t>
      </w:r>
    </w:p>
    <w:p w14:paraId="515779CD" w14:textId="17405175"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The Tennessee Sex Offender Registry.</w:t>
      </w:r>
    </w:p>
    <w:p w14:paraId="71EA335C" w14:textId="77777777" w:rsidR="00684B59" w:rsidRDefault="00684B59" w:rsidP="00684B59">
      <w:pPr>
        <w:pStyle w:val="NoSpacing"/>
        <w:ind w:left="1080"/>
        <w:rPr>
          <w:rFonts w:eastAsia="Calibri" w:cstheme="minorHAnsi"/>
          <w:sz w:val="24"/>
          <w:szCs w:val="24"/>
        </w:rPr>
      </w:pPr>
    </w:p>
    <w:p w14:paraId="03A0CF08" w14:textId="29BCE1E9" w:rsidR="00684B59" w:rsidRDefault="00B42A07" w:rsidP="00684B59">
      <w:pPr>
        <w:pStyle w:val="NoSpacing"/>
        <w:numPr>
          <w:ilvl w:val="1"/>
          <w:numId w:val="16"/>
        </w:numPr>
        <w:rPr>
          <w:rFonts w:eastAsia="Calibri" w:cstheme="minorHAnsi"/>
          <w:sz w:val="24"/>
          <w:szCs w:val="24"/>
        </w:rPr>
      </w:pPr>
      <w:r w:rsidRPr="00B42A07">
        <w:rPr>
          <w:rFonts w:eastAsia="Calibri" w:cstheme="minorHAnsi"/>
          <w:sz w:val="24"/>
          <w:szCs w:val="24"/>
          <w:u w:val="single"/>
        </w:rPr>
        <w:t>Prompt Background Checks</w:t>
      </w:r>
      <w:r>
        <w:rPr>
          <w:rFonts w:eastAsia="Calibri" w:cstheme="minorHAnsi"/>
          <w:sz w:val="24"/>
          <w:szCs w:val="24"/>
        </w:rPr>
        <w:t>: If the University requests, Supplier must perform a comprehensive criminal background check on any Supplier employee or sub-</w:t>
      </w:r>
      <w:bookmarkStart w:id="1" w:name="_GoBack"/>
      <w:bookmarkEnd w:id="1"/>
      <w:r>
        <w:rPr>
          <w:rFonts w:eastAsia="Calibri" w:cstheme="minorHAnsi"/>
          <w:sz w:val="24"/>
          <w:szCs w:val="24"/>
        </w:rPr>
        <w:t xml:space="preserve">contractor. </w:t>
      </w:r>
    </w:p>
    <w:p w14:paraId="23CB5E1B" w14:textId="77777777" w:rsidR="00F8421F" w:rsidRDefault="00F8421F" w:rsidP="00F8421F">
      <w:pPr>
        <w:pStyle w:val="NoSpacing"/>
        <w:ind w:left="360"/>
        <w:rPr>
          <w:rFonts w:eastAsia="Calibri" w:cstheme="minorHAnsi"/>
          <w:sz w:val="24"/>
          <w:szCs w:val="24"/>
        </w:rPr>
      </w:pPr>
    </w:p>
    <w:p w14:paraId="5B089956" w14:textId="0A70B539"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Premises Rules</w:t>
      </w:r>
      <w:r>
        <w:rPr>
          <w:rFonts w:eastAsia="Calibri" w:cstheme="minorHAnsi"/>
          <w:sz w:val="24"/>
          <w:szCs w:val="24"/>
        </w:rPr>
        <w:t>:</w:t>
      </w:r>
      <w:r w:rsidR="00230568">
        <w:rPr>
          <w:rFonts w:eastAsia="Calibri" w:cstheme="minorHAnsi"/>
          <w:sz w:val="24"/>
          <w:szCs w:val="24"/>
        </w:rPr>
        <w:t xml:space="preserve"> </w:t>
      </w:r>
      <w:r w:rsidR="00CE6B52">
        <w:rPr>
          <w:rFonts w:eastAsia="Calibri" w:cstheme="minorHAnsi"/>
          <w:sz w:val="24"/>
          <w:szCs w:val="24"/>
        </w:rPr>
        <w:t xml:space="preserve">When Supplier is physically present on University property, Supplier </w:t>
      </w:r>
      <w:r w:rsidR="00B00707">
        <w:rPr>
          <w:rFonts w:eastAsia="Calibri" w:cstheme="minorHAnsi"/>
          <w:sz w:val="24"/>
          <w:szCs w:val="24"/>
        </w:rPr>
        <w:t>shall</w:t>
      </w:r>
      <w:r w:rsidR="00CE6B52">
        <w:rPr>
          <w:rFonts w:eastAsia="Calibri" w:cstheme="minorHAnsi"/>
          <w:sz w:val="24"/>
          <w:szCs w:val="24"/>
        </w:rPr>
        <w:t xml:space="preserve"> make reasonable efforts to cause its employees and permitted sub-contractors to become aware of, and in full compliance with, University’s rules</w:t>
      </w:r>
      <w:r w:rsidR="00B00707">
        <w:rPr>
          <w:rFonts w:eastAsia="Calibri" w:cstheme="minorHAnsi"/>
          <w:sz w:val="24"/>
          <w:szCs w:val="24"/>
        </w:rPr>
        <w:t xml:space="preserve">, practices, and policies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121A7221" w14:textId="77777777" w:rsidR="00F8421F" w:rsidRDefault="00F8421F" w:rsidP="00F8421F">
      <w:pPr>
        <w:pStyle w:val="ListParagraph"/>
        <w:rPr>
          <w:rFonts w:eastAsia="Calibri" w:cstheme="minorHAnsi"/>
          <w:szCs w:val="24"/>
        </w:rPr>
      </w:pPr>
    </w:p>
    <w:p w14:paraId="392BF1C5" w14:textId="2BEB46A3"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Conduct</w:t>
      </w:r>
      <w:r>
        <w:rPr>
          <w:rFonts w:eastAsia="Calibri" w:cstheme="minorHAnsi"/>
          <w:sz w:val="24"/>
          <w:szCs w:val="24"/>
        </w:rPr>
        <w:t xml:space="preserve">: </w:t>
      </w:r>
      <w:r w:rsidR="00684B59">
        <w:rPr>
          <w:rFonts w:eastAsia="Calibri" w:cstheme="minorHAnsi"/>
          <w:sz w:val="24"/>
          <w:szCs w:val="24"/>
        </w:rPr>
        <w:t xml:space="preserve">Supplier will make reasonable efforts to ensure that Supplier’s employees and sub-contractors will conduct themselves in a professional manner while on University property, and while interacting with University employees, students, or visitors.  </w:t>
      </w:r>
      <w:proofErr w:type="gramStart"/>
      <w:r w:rsidR="00684B59">
        <w:rPr>
          <w:rFonts w:eastAsia="Calibri" w:cstheme="minorHAnsi"/>
          <w:sz w:val="24"/>
          <w:szCs w:val="24"/>
        </w:rPr>
        <w:t xml:space="preserve">Supplier must report, within 24 hours, to the University’s Office of Procurement Services any complaints about Supplier’s employees or sub-contractors engaging in the following behavior: sexually suggestive or harassing behavior; unwanted physical touching; </w:t>
      </w:r>
      <w:r w:rsidR="00095939">
        <w:rPr>
          <w:rFonts w:eastAsia="Calibri" w:cstheme="minorHAnsi"/>
          <w:sz w:val="24"/>
          <w:szCs w:val="24"/>
        </w:rPr>
        <w:t xml:space="preserve">unwanted </w:t>
      </w:r>
      <w:r w:rsidR="00034E0A">
        <w:rPr>
          <w:rFonts w:eastAsia="Calibri" w:cstheme="minorHAnsi"/>
          <w:sz w:val="24"/>
          <w:szCs w:val="24"/>
        </w:rPr>
        <w:t>photographs</w:t>
      </w:r>
      <w:r w:rsidR="00095939">
        <w:rPr>
          <w:rFonts w:eastAsia="Calibri" w:cstheme="minorHAnsi"/>
          <w:sz w:val="24"/>
          <w:szCs w:val="24"/>
        </w:rPr>
        <w:t xml:space="preserve">; </w:t>
      </w:r>
      <w:r w:rsidR="00684B59">
        <w:rPr>
          <w:rFonts w:eastAsia="Calibri" w:cstheme="minorHAnsi"/>
          <w:sz w:val="24"/>
          <w:szCs w:val="24"/>
        </w:rPr>
        <w:t>alcohol use; illegal drug use; or physical manifestations of alcohol or drug use (e.g. Supplier’s employee emits smells that indicate that the individual consumed alcohol recently).</w:t>
      </w:r>
      <w:proofErr w:type="gramEnd"/>
      <w:r w:rsidR="00684B59">
        <w:rPr>
          <w:rFonts w:eastAsia="Calibri" w:cstheme="minorHAnsi"/>
          <w:sz w:val="24"/>
          <w:szCs w:val="24"/>
        </w:rPr>
        <w:t xml:space="preserve"> </w:t>
      </w:r>
    </w:p>
    <w:p w14:paraId="7CF8700C" w14:textId="77777777" w:rsidR="00C41CC6" w:rsidRDefault="00C41CC6" w:rsidP="00C41CC6">
      <w:pPr>
        <w:pStyle w:val="NoSpacing"/>
        <w:ind w:left="360"/>
        <w:rPr>
          <w:rFonts w:eastAsia="Calibri" w:cstheme="minorHAnsi"/>
          <w:sz w:val="24"/>
          <w:szCs w:val="24"/>
        </w:rPr>
      </w:pPr>
    </w:p>
    <w:p w14:paraId="4A00BC7B" w14:textId="13103398" w:rsidR="00C41CC6" w:rsidRDefault="00C41CC6" w:rsidP="00C51569">
      <w:pPr>
        <w:pStyle w:val="NoSpacing"/>
        <w:numPr>
          <w:ilvl w:val="0"/>
          <w:numId w:val="16"/>
        </w:numPr>
        <w:rPr>
          <w:rFonts w:eastAsia="Calibri" w:cstheme="minorHAnsi"/>
          <w:sz w:val="24"/>
          <w:szCs w:val="24"/>
        </w:rPr>
      </w:pPr>
      <w:r w:rsidRPr="00C41CC6">
        <w:rPr>
          <w:rFonts w:eastAsia="Calibri" w:cstheme="minorHAnsi"/>
          <w:b/>
          <w:sz w:val="24"/>
          <w:szCs w:val="24"/>
          <w:u w:val="single"/>
        </w:rPr>
        <w:t>Assignment</w:t>
      </w:r>
      <w:r>
        <w:rPr>
          <w:rFonts w:eastAsia="Calibri" w:cstheme="minorHAnsi"/>
          <w:sz w:val="24"/>
          <w:szCs w:val="24"/>
        </w:rPr>
        <w:t xml:space="preserve">: </w:t>
      </w:r>
      <w:r w:rsidR="00C16B7C">
        <w:rPr>
          <w:rFonts w:eastAsia="Calibri" w:cstheme="minorHAnsi"/>
          <w:sz w:val="24"/>
          <w:szCs w:val="24"/>
        </w:rPr>
        <w:t xml:space="preserve">Supplier may not assign any rights or delegate any of Supplier’s obligations under this agreement to any </w:t>
      </w:r>
      <w:r w:rsidR="003C1EBE">
        <w:rPr>
          <w:rFonts w:eastAsia="Calibri" w:cstheme="minorHAnsi"/>
          <w:sz w:val="24"/>
          <w:szCs w:val="24"/>
        </w:rPr>
        <w:t xml:space="preserve">other </w:t>
      </w:r>
      <w:r w:rsidR="00C16B7C">
        <w:rPr>
          <w:rFonts w:eastAsia="Calibri" w:cstheme="minorHAnsi"/>
          <w:sz w:val="24"/>
          <w:szCs w:val="24"/>
        </w:rPr>
        <w:t xml:space="preserve">person or entity. </w:t>
      </w:r>
    </w:p>
    <w:p w14:paraId="4968056C" w14:textId="77777777" w:rsidR="00560DA6" w:rsidRPr="00560DA6" w:rsidRDefault="00560DA6" w:rsidP="00560DA6">
      <w:pPr>
        <w:pStyle w:val="NoSpacing"/>
        <w:ind w:left="360"/>
        <w:rPr>
          <w:rFonts w:eastAsia="Calibri" w:cstheme="minorHAnsi"/>
          <w:sz w:val="24"/>
          <w:szCs w:val="24"/>
        </w:rPr>
      </w:pPr>
    </w:p>
    <w:p w14:paraId="3214185E" w14:textId="61CD7F73" w:rsidR="00C51569" w:rsidRDefault="00C51569" w:rsidP="00C51569">
      <w:pPr>
        <w:pStyle w:val="NoSpacing"/>
        <w:numPr>
          <w:ilvl w:val="0"/>
          <w:numId w:val="16"/>
        </w:numPr>
        <w:rPr>
          <w:rFonts w:eastAsia="Calibri" w:cstheme="minorHAnsi"/>
          <w:sz w:val="24"/>
          <w:szCs w:val="24"/>
        </w:rPr>
      </w:pPr>
      <w:r w:rsidRPr="00C51569">
        <w:rPr>
          <w:rFonts w:eastAsia="Calibri" w:cstheme="minorHAnsi"/>
          <w:b/>
          <w:sz w:val="24"/>
          <w:szCs w:val="24"/>
          <w:u w:val="single"/>
        </w:rPr>
        <w:t>University Policies</w:t>
      </w:r>
      <w:r w:rsidRPr="00DE576C">
        <w:rPr>
          <w:rFonts w:eastAsia="Calibri" w:cstheme="minorHAnsi"/>
          <w:sz w:val="24"/>
          <w:szCs w:val="24"/>
        </w:rPr>
        <w:t xml:space="preserve">:  </w:t>
      </w:r>
    </w:p>
    <w:p w14:paraId="3D3F22B4" w14:textId="0CE115F5" w:rsidR="00C51569" w:rsidRPr="00C51569" w:rsidRDefault="00C51569" w:rsidP="00C51569">
      <w:pPr>
        <w:pStyle w:val="NoSpacing"/>
        <w:numPr>
          <w:ilvl w:val="1"/>
          <w:numId w:val="16"/>
        </w:numPr>
        <w:rPr>
          <w:rFonts w:eastAsia="Calibri" w:cstheme="minorHAnsi"/>
          <w:sz w:val="24"/>
          <w:szCs w:val="24"/>
        </w:rPr>
      </w:pPr>
      <w:r w:rsidRPr="00C51569">
        <w:rPr>
          <w:rFonts w:eastAsia="Calibri" w:cstheme="minorHAnsi"/>
          <w:sz w:val="24"/>
          <w:szCs w:val="24"/>
          <w:u w:val="single"/>
        </w:rPr>
        <w:t>Non-Solicitation</w:t>
      </w:r>
      <w:r w:rsidRPr="00C51569">
        <w:rPr>
          <w:rFonts w:eastAsia="Calibri" w:cstheme="minorHAnsi"/>
          <w:sz w:val="24"/>
          <w:szCs w:val="24"/>
        </w:rPr>
        <w:t xml:space="preserve">: Supplier shall comply with the University’s “Vending and Solicitations on the University Campus” policy: </w:t>
      </w:r>
      <w:hyperlink r:id="rId10" w:history="1">
        <w:r w:rsidRPr="00C51569">
          <w:rPr>
            <w:rFonts w:eastAsia="Calibri" w:cstheme="minorHAnsi"/>
            <w:color w:val="0000FF"/>
            <w:sz w:val="24"/>
            <w:szCs w:val="24"/>
            <w:u w:val="single"/>
          </w:rPr>
          <w:t>http://policy.tennessee.edu/fiscal_policy/fi0325/</w:t>
        </w:r>
      </w:hyperlink>
      <w:r w:rsidRPr="00C51569">
        <w:rPr>
          <w:rFonts w:eastAsia="Calibri" w:cstheme="minorHAnsi"/>
          <w:sz w:val="24"/>
          <w:szCs w:val="24"/>
        </w:rPr>
        <w:t xml:space="preserve">  </w:t>
      </w:r>
    </w:p>
    <w:p w14:paraId="3A233339" w14:textId="77777777" w:rsidR="00C51569" w:rsidRPr="00DE576C" w:rsidRDefault="00C51569" w:rsidP="00C51569">
      <w:pPr>
        <w:pStyle w:val="NoSpacing"/>
        <w:ind w:left="360"/>
        <w:rPr>
          <w:rFonts w:eastAsia="Calibri" w:cstheme="minorHAnsi"/>
          <w:sz w:val="24"/>
          <w:szCs w:val="24"/>
        </w:rPr>
      </w:pPr>
    </w:p>
    <w:p w14:paraId="66815DA8" w14:textId="77777777" w:rsidR="00C4432F" w:rsidRDefault="00C51569" w:rsidP="00DE576C">
      <w:pPr>
        <w:pStyle w:val="NoSpacing"/>
        <w:numPr>
          <w:ilvl w:val="1"/>
          <w:numId w:val="16"/>
        </w:numPr>
        <w:rPr>
          <w:rFonts w:eastAsia="Calibri" w:cstheme="minorHAnsi"/>
          <w:sz w:val="24"/>
          <w:szCs w:val="24"/>
        </w:rPr>
      </w:pPr>
      <w:r w:rsidRPr="00DE576C">
        <w:rPr>
          <w:rFonts w:eastAsia="Calibri" w:cstheme="minorHAnsi"/>
          <w:sz w:val="24"/>
          <w:szCs w:val="24"/>
          <w:u w:val="single"/>
        </w:rPr>
        <w:t>Gift Acceptance</w:t>
      </w:r>
      <w:r w:rsidRPr="00DE576C">
        <w:rPr>
          <w:rFonts w:eastAsia="Calibri" w:cstheme="minorHAnsi"/>
          <w:sz w:val="24"/>
          <w:szCs w:val="24"/>
        </w:rPr>
        <w:t xml:space="preserve">: Supplier shall comply with the University’s “Employee Gift Acceptance Policy”: </w:t>
      </w:r>
      <w:hyperlink r:id="rId11" w:history="1">
        <w:r w:rsidRPr="00DE576C">
          <w:rPr>
            <w:rFonts w:eastAsia="Calibri" w:cstheme="minorHAnsi"/>
            <w:color w:val="0000FF"/>
            <w:sz w:val="24"/>
            <w:szCs w:val="24"/>
            <w:u w:val="single"/>
          </w:rPr>
          <w:t>http://policy.tennessee.edu/fiscal_policy/fi0717/</w:t>
        </w:r>
      </w:hyperlink>
      <w:r w:rsidRPr="00DE576C">
        <w:rPr>
          <w:rFonts w:eastAsia="Calibri" w:cstheme="minorHAnsi"/>
          <w:sz w:val="24"/>
          <w:szCs w:val="24"/>
        </w:rPr>
        <w:t xml:space="preserve">  </w:t>
      </w:r>
    </w:p>
    <w:p w14:paraId="3456831C" w14:textId="77777777" w:rsidR="00C4432F" w:rsidRDefault="00C4432F" w:rsidP="00C4432F">
      <w:pPr>
        <w:pStyle w:val="ListParagraph"/>
        <w:rPr>
          <w:rFonts w:cstheme="minorHAnsi"/>
          <w:szCs w:val="24"/>
        </w:rPr>
      </w:pPr>
    </w:p>
    <w:p w14:paraId="6EBD6399" w14:textId="23598D3D" w:rsidR="00C7502E" w:rsidRPr="00C7502E" w:rsidRDefault="005F0E6F" w:rsidP="00DE576C">
      <w:pPr>
        <w:pStyle w:val="NoSpacing"/>
        <w:numPr>
          <w:ilvl w:val="0"/>
          <w:numId w:val="16"/>
        </w:numPr>
        <w:rPr>
          <w:rFonts w:eastAsia="Calibri" w:cstheme="minorHAnsi"/>
          <w:sz w:val="24"/>
          <w:szCs w:val="24"/>
        </w:rPr>
      </w:pPr>
      <w:r w:rsidRPr="00C4432F">
        <w:rPr>
          <w:rFonts w:cstheme="minorHAnsi"/>
          <w:b/>
          <w:sz w:val="24"/>
          <w:szCs w:val="24"/>
          <w:u w:val="single"/>
        </w:rPr>
        <w:t>Communication</w:t>
      </w:r>
      <w:r w:rsidRPr="00C4432F">
        <w:rPr>
          <w:rFonts w:cstheme="minorHAnsi"/>
          <w:sz w:val="24"/>
          <w:szCs w:val="24"/>
        </w:rPr>
        <w:t xml:space="preserve">: Supplier shall ensure that its representatives coordinate with the University’s System Office of Procurement Services before engaging in marketing, communication, or other outreach efforts.  Supplier shall not conduct any </w:t>
      </w:r>
      <w:proofErr w:type="gramStart"/>
      <w:r w:rsidRPr="00C4432F">
        <w:rPr>
          <w:rFonts w:cstheme="minorHAnsi"/>
          <w:sz w:val="24"/>
          <w:szCs w:val="24"/>
        </w:rPr>
        <w:t>demonstrations,</w:t>
      </w:r>
      <w:proofErr w:type="gramEnd"/>
      <w:r w:rsidRPr="00C4432F">
        <w:rPr>
          <w:rFonts w:cstheme="minorHAnsi"/>
          <w:sz w:val="24"/>
          <w:szCs w:val="24"/>
        </w:rPr>
        <w:t xml:space="preserve"> email marketing campaigns, etc. without first obtaining the written approval of the University’s System Office of Procurement Services.  Moreover, Supplier shall not contact individual University employees regarding anything other than providing customer-service on orders without first obtaining the written approval of the University’s System Office of Procurement Services.</w:t>
      </w:r>
    </w:p>
    <w:p w14:paraId="3D8C11D6" w14:textId="77777777" w:rsidR="00C7502E" w:rsidRDefault="00C7502E" w:rsidP="00C7502E">
      <w:pPr>
        <w:pStyle w:val="NoSpacing"/>
        <w:ind w:left="360"/>
        <w:rPr>
          <w:rFonts w:eastAsia="Calibri" w:cstheme="minorHAnsi"/>
          <w:sz w:val="24"/>
          <w:szCs w:val="24"/>
        </w:rPr>
      </w:pPr>
    </w:p>
    <w:p w14:paraId="285D82A7" w14:textId="29261199" w:rsidR="00105E7C" w:rsidRDefault="00DE576C" w:rsidP="00DE576C">
      <w:pPr>
        <w:pStyle w:val="NoSpacing"/>
        <w:numPr>
          <w:ilvl w:val="0"/>
          <w:numId w:val="16"/>
        </w:numPr>
        <w:rPr>
          <w:rFonts w:eastAsia="Calibri" w:cstheme="minorHAnsi"/>
          <w:sz w:val="24"/>
          <w:szCs w:val="24"/>
        </w:rPr>
      </w:pPr>
      <w:r w:rsidRPr="00105E7C">
        <w:rPr>
          <w:rFonts w:cstheme="minorHAnsi"/>
          <w:b/>
          <w:sz w:val="24"/>
          <w:szCs w:val="24"/>
          <w:u w:val="single"/>
        </w:rPr>
        <w:t>Cooperative Procurement</w:t>
      </w:r>
      <w:r w:rsidRPr="00C7502E">
        <w:rPr>
          <w:rFonts w:cstheme="minorHAnsi"/>
          <w:sz w:val="24"/>
          <w:szCs w:val="24"/>
        </w:rPr>
        <w:t>:</w:t>
      </w:r>
      <w:r w:rsidR="00C7502E">
        <w:rPr>
          <w:rFonts w:cstheme="minorHAnsi"/>
          <w:sz w:val="24"/>
          <w:szCs w:val="24"/>
        </w:rPr>
        <w:t xml:space="preserve"> The University intends to promote efficient procurement methods.  Accordingly, Supplier acknowledges that any government agency in the United States and U.S. territories (including public universities) may </w:t>
      </w:r>
      <w:r w:rsidR="00105E7C">
        <w:rPr>
          <w:rFonts w:cstheme="minorHAnsi"/>
          <w:sz w:val="24"/>
          <w:szCs w:val="24"/>
        </w:rPr>
        <w:t xml:space="preserve">enter into separate agreements with Supplier, incorporating this agreement.  </w:t>
      </w:r>
      <w:r w:rsidR="003048FB">
        <w:rPr>
          <w:rFonts w:cstheme="minorHAnsi"/>
          <w:sz w:val="24"/>
          <w:szCs w:val="24"/>
        </w:rPr>
        <w:t xml:space="preserve">The University is not responsible for third parties who utilize this agreement.  </w:t>
      </w:r>
    </w:p>
    <w:p w14:paraId="62390AAC" w14:textId="77777777" w:rsidR="00105E7C" w:rsidRDefault="00105E7C" w:rsidP="00105E7C">
      <w:pPr>
        <w:pStyle w:val="ListParagraph"/>
        <w:rPr>
          <w:rFonts w:eastAsia="Calibri" w:cstheme="minorHAnsi"/>
          <w:szCs w:val="24"/>
        </w:rPr>
      </w:pPr>
    </w:p>
    <w:p w14:paraId="507AD8FC" w14:textId="77777777" w:rsidR="003048FB" w:rsidRDefault="004A1EA2" w:rsidP="00DE576C">
      <w:pPr>
        <w:pStyle w:val="NoSpacing"/>
        <w:numPr>
          <w:ilvl w:val="0"/>
          <w:numId w:val="16"/>
        </w:numPr>
        <w:rPr>
          <w:rFonts w:eastAsia="Calibri" w:cstheme="minorHAnsi"/>
          <w:sz w:val="24"/>
          <w:szCs w:val="24"/>
        </w:rPr>
      </w:pPr>
      <w:r w:rsidRPr="00105E7C">
        <w:rPr>
          <w:rFonts w:eastAsia="Calibri" w:cstheme="minorHAnsi"/>
          <w:b/>
          <w:sz w:val="24"/>
          <w:szCs w:val="24"/>
          <w:u w:val="single"/>
        </w:rPr>
        <w:t>Illegal Immigrants</w:t>
      </w:r>
      <w:r w:rsidRPr="00105E7C">
        <w:rPr>
          <w:rFonts w:eastAsia="Calibri" w:cstheme="minorHAnsi"/>
          <w:sz w:val="24"/>
          <w:szCs w:val="24"/>
        </w:rPr>
        <w:t>: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2D4A8BF2" w14:textId="77777777" w:rsidR="003048FB" w:rsidRDefault="003048FB" w:rsidP="003048FB">
      <w:pPr>
        <w:pStyle w:val="ListParagraph"/>
        <w:rPr>
          <w:rFonts w:eastAsia="Calibri" w:cstheme="minorHAnsi"/>
          <w:szCs w:val="24"/>
          <w:u w:val="single"/>
        </w:rPr>
      </w:pPr>
    </w:p>
    <w:p w14:paraId="4E404B03"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Force Majeure</w:t>
      </w:r>
      <w:r w:rsidRPr="003048FB">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w:t>
      </w:r>
      <w:r w:rsidR="003048FB">
        <w:rPr>
          <w:rFonts w:eastAsia="Calibri" w:cstheme="minorHAnsi"/>
          <w:sz w:val="24"/>
          <w:szCs w:val="24"/>
        </w:rPr>
        <w:t>emed a breach of this agreement.</w:t>
      </w:r>
    </w:p>
    <w:p w14:paraId="0F622E73" w14:textId="77777777" w:rsidR="003048FB" w:rsidRDefault="003048FB" w:rsidP="003048FB">
      <w:pPr>
        <w:pStyle w:val="ListParagraph"/>
        <w:rPr>
          <w:rFonts w:eastAsia="Calibri" w:cstheme="minorHAnsi"/>
          <w:szCs w:val="24"/>
          <w:u w:val="single"/>
        </w:rPr>
      </w:pPr>
    </w:p>
    <w:p w14:paraId="405CAC59"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Dispute Resolution</w:t>
      </w:r>
      <w:r w:rsidRPr="003048FB">
        <w:rPr>
          <w:rFonts w:eastAsia="Calibri" w:cstheme="minorHAnsi"/>
          <w:sz w:val="24"/>
          <w:szCs w:val="24"/>
        </w:rPr>
        <w:t xml:space="preserve">: The parties shall make reasonable efforts to resolve any dispute before filing any formal legal action.  </w:t>
      </w:r>
    </w:p>
    <w:p w14:paraId="356D4541" w14:textId="77777777" w:rsidR="003048FB" w:rsidRDefault="003048FB" w:rsidP="003048FB">
      <w:pPr>
        <w:pStyle w:val="ListParagraph"/>
        <w:rPr>
          <w:rFonts w:cstheme="minorHAnsi"/>
          <w:szCs w:val="24"/>
          <w:u w:val="single"/>
        </w:rPr>
      </w:pPr>
    </w:p>
    <w:p w14:paraId="48BB3E50" w14:textId="1692BE90" w:rsidR="003048FB" w:rsidRDefault="00C50B6D" w:rsidP="00DE576C">
      <w:pPr>
        <w:pStyle w:val="NoSpacing"/>
        <w:numPr>
          <w:ilvl w:val="0"/>
          <w:numId w:val="16"/>
        </w:numPr>
        <w:rPr>
          <w:rFonts w:eastAsia="Calibri" w:cstheme="minorHAnsi"/>
          <w:sz w:val="24"/>
          <w:szCs w:val="24"/>
        </w:rPr>
      </w:pPr>
      <w:r w:rsidRPr="003048FB">
        <w:rPr>
          <w:rFonts w:cstheme="minorHAnsi"/>
          <w:b/>
          <w:sz w:val="24"/>
          <w:szCs w:val="24"/>
          <w:u w:val="single"/>
        </w:rPr>
        <w:t>Governing Law</w:t>
      </w:r>
      <w:r w:rsidRPr="003048FB">
        <w:rPr>
          <w:rFonts w:cstheme="minorHAnsi"/>
          <w:sz w:val="24"/>
          <w:szCs w:val="24"/>
        </w:rPr>
        <w:t xml:space="preserve">: The internal laws of the State of Tennessee, without giving effect to its principles of conflicts of law, govern this agreement.  The </w:t>
      </w:r>
      <w:proofErr w:type="gramStart"/>
      <w:r w:rsidRPr="003048FB">
        <w:rPr>
          <w:rFonts w:cstheme="minorHAnsi"/>
          <w:sz w:val="24"/>
          <w:szCs w:val="24"/>
        </w:rPr>
        <w:t>University’s liability is governed by the Tennessee Claims Commission Act</w:t>
      </w:r>
      <w:proofErr w:type="gramEnd"/>
      <w:r w:rsidR="003048FB" w:rsidRPr="003048FB">
        <w:rPr>
          <w:rFonts w:eastAsia="Calibri" w:cstheme="minorHAnsi"/>
          <w:sz w:val="24"/>
          <w:szCs w:val="24"/>
        </w:rPr>
        <w:t>.</w:t>
      </w:r>
    </w:p>
    <w:p w14:paraId="5EC27BB0" w14:textId="77777777" w:rsidR="003048FB" w:rsidRDefault="003048FB" w:rsidP="003048FB">
      <w:pPr>
        <w:pStyle w:val="ListParagraph"/>
        <w:rPr>
          <w:rFonts w:eastAsia="Calibri" w:cstheme="minorHAnsi"/>
          <w:szCs w:val="24"/>
          <w:u w:val="single"/>
        </w:rPr>
      </w:pPr>
    </w:p>
    <w:p w14:paraId="0B6A7F36"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Waiver of Claims</w:t>
      </w:r>
      <w:r w:rsidRPr="003048FB">
        <w:rPr>
          <w:rFonts w:eastAsia="Calibri" w:cstheme="minorHAnsi"/>
          <w:sz w:val="24"/>
          <w:szCs w:val="24"/>
        </w:rPr>
        <w:t xml:space="preserve">: </w:t>
      </w:r>
    </w:p>
    <w:p w14:paraId="6B936803" w14:textId="29A315DD" w:rsidR="003048FB" w:rsidRDefault="00FF456F" w:rsidP="00DE576C">
      <w:pPr>
        <w:pStyle w:val="NoSpacing"/>
        <w:numPr>
          <w:ilvl w:val="1"/>
          <w:numId w:val="16"/>
        </w:numPr>
        <w:rPr>
          <w:rFonts w:eastAsia="Calibri" w:cstheme="minorHAnsi"/>
          <w:sz w:val="24"/>
          <w:szCs w:val="24"/>
        </w:rPr>
      </w:pPr>
      <w:proofErr w:type="gramStart"/>
      <w:r>
        <w:rPr>
          <w:rFonts w:eastAsia="Calibri" w:cstheme="minorHAnsi"/>
          <w:sz w:val="24"/>
          <w:szCs w:val="24"/>
          <w:u w:val="single"/>
        </w:rPr>
        <w:t>Supplier’s</w:t>
      </w:r>
      <w:proofErr w:type="gramEnd"/>
      <w:r w:rsidR="004A1EA2" w:rsidRPr="003048FB">
        <w:rPr>
          <w:rFonts w:eastAsia="Calibri" w:cstheme="minorHAnsi"/>
          <w:sz w:val="24"/>
          <w:szCs w:val="24"/>
          <w:u w:val="single"/>
        </w:rPr>
        <w:t xml:space="preserve"> Intent</w:t>
      </w:r>
      <w:r w:rsidR="004A1EA2" w:rsidRPr="003048FB">
        <w:rPr>
          <w:rFonts w:eastAsia="Calibri" w:cstheme="minorHAnsi"/>
          <w:sz w:val="24"/>
          <w:szCs w:val="24"/>
        </w:rPr>
        <w:t xml:space="preserve">: Supplier intends to protect the University’s employees from personal liability.  Accordingly, Supplier intends to waive and release any claims against the University’s employees. </w:t>
      </w:r>
    </w:p>
    <w:p w14:paraId="5767E5DE" w14:textId="77777777" w:rsidR="003048FB" w:rsidRPr="003048FB" w:rsidRDefault="003048FB" w:rsidP="003048FB">
      <w:pPr>
        <w:pStyle w:val="NoSpacing"/>
        <w:ind w:left="1080"/>
        <w:rPr>
          <w:rFonts w:eastAsia="Calibri" w:cstheme="minorHAnsi"/>
          <w:sz w:val="24"/>
          <w:szCs w:val="24"/>
        </w:rPr>
      </w:pPr>
    </w:p>
    <w:p w14:paraId="22E1EA39"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Irrevocable Waiver</w:t>
      </w:r>
      <w:r w:rsidRPr="003048FB">
        <w:rPr>
          <w:rFonts w:eastAsia="Calibri" w:cstheme="minorHAnsi"/>
          <w:sz w:val="24"/>
          <w:szCs w:val="24"/>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3FDCB916" w14:textId="77777777" w:rsidR="003048FB" w:rsidRDefault="003048FB" w:rsidP="003048FB">
      <w:pPr>
        <w:pStyle w:val="ListParagraph"/>
        <w:rPr>
          <w:rFonts w:eastAsia="Calibri" w:cstheme="minorHAnsi"/>
          <w:szCs w:val="24"/>
          <w:u w:val="single"/>
        </w:rPr>
      </w:pPr>
    </w:p>
    <w:p w14:paraId="2EC3687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Materiality</w:t>
      </w:r>
      <w:r w:rsidRPr="003048FB">
        <w:rPr>
          <w:rFonts w:eastAsia="Calibri" w:cstheme="minorHAnsi"/>
          <w:sz w:val="24"/>
          <w:szCs w:val="24"/>
        </w:rPr>
        <w:t xml:space="preserve">: The University and Supplier state that this clause is material to this agreement.  </w:t>
      </w:r>
    </w:p>
    <w:p w14:paraId="5C0FD5FD" w14:textId="77777777" w:rsidR="003048FB" w:rsidRDefault="003048FB" w:rsidP="003048FB">
      <w:pPr>
        <w:pStyle w:val="ListParagraph"/>
        <w:rPr>
          <w:rFonts w:eastAsia="Calibri" w:cstheme="minorHAnsi"/>
          <w:b/>
          <w:szCs w:val="24"/>
        </w:rPr>
      </w:pPr>
    </w:p>
    <w:p w14:paraId="22EAC1E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Notice</w:t>
      </w:r>
      <w:r w:rsidRPr="003048FB">
        <w:rPr>
          <w:rFonts w:eastAsia="Calibri" w:cstheme="minorHAnsi"/>
          <w:sz w:val="24"/>
          <w:szCs w:val="24"/>
        </w:rPr>
        <w:t xml:space="preserve">: </w:t>
      </w:r>
    </w:p>
    <w:p w14:paraId="6F1C2EC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25331FBD" w14:textId="77777777" w:rsidR="003048FB" w:rsidRDefault="003048FB" w:rsidP="003048FB">
      <w:pPr>
        <w:pStyle w:val="NoSpacing"/>
        <w:ind w:left="1080"/>
        <w:rPr>
          <w:rFonts w:eastAsia="Calibri" w:cstheme="minorHAnsi"/>
          <w:sz w:val="24"/>
          <w:szCs w:val="24"/>
        </w:rPr>
      </w:pPr>
    </w:p>
    <w:p w14:paraId="5ADD2CD7"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 xml:space="preserve">Subject to sub-section (d) below, a valid notice or other communication under this agreement will be effective when received by the party to which it </w:t>
      </w:r>
      <w:proofErr w:type="gramStart"/>
      <w:r w:rsidRPr="003048FB">
        <w:rPr>
          <w:rFonts w:eastAsia="Calibri" w:cstheme="minorHAnsi"/>
          <w:sz w:val="24"/>
          <w:szCs w:val="24"/>
        </w:rPr>
        <w:t>is addressed</w:t>
      </w:r>
      <w:proofErr w:type="gramEnd"/>
      <w:r w:rsidRPr="003048FB">
        <w:rPr>
          <w:rFonts w:eastAsia="Calibri" w:cstheme="minorHAnsi"/>
          <w:sz w:val="24"/>
          <w:szCs w:val="24"/>
        </w:rPr>
        <w:t>.  It will be deemed to have been received as follows:</w:t>
      </w:r>
    </w:p>
    <w:p w14:paraId="7E1F1570" w14:textId="77777777" w:rsidR="003048FB" w:rsidRDefault="003048FB" w:rsidP="003048FB">
      <w:pPr>
        <w:pStyle w:val="ListParagraph"/>
        <w:rPr>
          <w:rFonts w:eastAsia="Calibri" w:cstheme="minorHAnsi"/>
          <w:szCs w:val="24"/>
        </w:rPr>
      </w:pPr>
    </w:p>
    <w:p w14:paraId="07F2FE9A" w14:textId="77777777" w:rsidR="003048FB" w:rsidRDefault="004A1EA2" w:rsidP="00DE576C">
      <w:pPr>
        <w:pStyle w:val="NoSpacing"/>
        <w:numPr>
          <w:ilvl w:val="2"/>
          <w:numId w:val="16"/>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AB26BF2" w14:textId="77777777" w:rsidR="003048FB" w:rsidRDefault="003048FB" w:rsidP="003048FB">
      <w:pPr>
        <w:pStyle w:val="NoSpacing"/>
        <w:ind w:left="1800"/>
        <w:rPr>
          <w:rFonts w:eastAsia="Calibri" w:cstheme="minorHAnsi"/>
          <w:sz w:val="24"/>
          <w:szCs w:val="24"/>
        </w:rPr>
      </w:pPr>
    </w:p>
    <w:p w14:paraId="7C01513B" w14:textId="77777777" w:rsidR="003048FB" w:rsidRDefault="004A1EA2" w:rsidP="00DE576C">
      <w:pPr>
        <w:pStyle w:val="NoSpacing"/>
        <w:numPr>
          <w:ilvl w:val="2"/>
          <w:numId w:val="16"/>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5DA5A271" w14:textId="77777777" w:rsidR="003048FB" w:rsidRDefault="003048FB" w:rsidP="003048FB">
      <w:pPr>
        <w:pStyle w:val="ListParagraph"/>
        <w:rPr>
          <w:rFonts w:eastAsia="Calibri" w:cstheme="minorHAnsi"/>
          <w:szCs w:val="24"/>
        </w:rPr>
      </w:pPr>
    </w:p>
    <w:p w14:paraId="109D5229" w14:textId="7725B0EC" w:rsidR="004A1EA2" w:rsidRPr="003048FB" w:rsidRDefault="004A1EA2" w:rsidP="003048FB">
      <w:pPr>
        <w:pStyle w:val="NoSpacing"/>
        <w:numPr>
          <w:ilvl w:val="1"/>
          <w:numId w:val="16"/>
        </w:numPr>
        <w:rPr>
          <w:rFonts w:eastAsia="Calibri" w:cstheme="minorHAnsi"/>
          <w:sz w:val="24"/>
          <w:szCs w:val="24"/>
        </w:rPr>
      </w:pPr>
      <w:r w:rsidRPr="003048FB">
        <w:rPr>
          <w:rFonts w:eastAsia="Calibri" w:cstheme="minorHAnsi"/>
          <w:sz w:val="24"/>
          <w:szCs w:val="24"/>
        </w:rPr>
        <w:t xml:space="preserve">For a notice or other communication to a party under this agreement to be valid, it </w:t>
      </w:r>
      <w:proofErr w:type="gramStart"/>
      <w:r w:rsidRPr="003048FB">
        <w:rPr>
          <w:rFonts w:eastAsia="Calibri" w:cstheme="minorHAnsi"/>
          <w:sz w:val="24"/>
          <w:szCs w:val="24"/>
        </w:rPr>
        <w:t>must be addressed</w:t>
      </w:r>
      <w:proofErr w:type="gramEnd"/>
      <w:r w:rsidRPr="003048FB">
        <w:rPr>
          <w:rFonts w:eastAsia="Calibri" w:cstheme="minorHAnsi"/>
          <w:sz w:val="24"/>
          <w:szCs w:val="24"/>
        </w:rPr>
        <w:t xml:space="preserve"> using the information specified below for that party or any other information specified by that party in a notice in accordance with this section.</w:t>
      </w:r>
      <w:r w:rsidRPr="003048FB">
        <w:rPr>
          <w:rFonts w:eastAsia="Calibri" w:cstheme="minorHAnsi"/>
          <w:sz w:val="24"/>
          <w:szCs w:val="24"/>
        </w:rPr>
        <w:tab/>
      </w:r>
    </w:p>
    <w:p w14:paraId="7E65BBB1" w14:textId="77777777" w:rsidR="004A1EA2" w:rsidRPr="00DE576C" w:rsidRDefault="004A1EA2" w:rsidP="00DE576C">
      <w:pPr>
        <w:pStyle w:val="NoSpacing"/>
        <w:rPr>
          <w:rFonts w:eastAsia="Calibri" w:cstheme="minorHAnsi"/>
          <w:sz w:val="24"/>
          <w:szCs w:val="24"/>
        </w:rPr>
      </w:pPr>
    </w:p>
    <w:p w14:paraId="1FDE7C79"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p>
    <w:p w14:paraId="3559FB82" w14:textId="37FDBA94" w:rsidR="004A1EA2" w:rsidRPr="008A7830" w:rsidRDefault="004B231A" w:rsidP="003048FB">
      <w:pPr>
        <w:pStyle w:val="NoSpacing"/>
        <w:ind w:left="2160"/>
        <w:rPr>
          <w:rFonts w:eastAsia="Calibri" w:cstheme="minorHAnsi"/>
          <w:b/>
          <w:sz w:val="24"/>
          <w:szCs w:val="24"/>
        </w:rPr>
      </w:pPr>
      <w:r w:rsidRPr="00DE576C">
        <w:rPr>
          <w:rFonts w:eastAsia="Calibri" w:cstheme="minorHAnsi"/>
          <w:sz w:val="24"/>
          <w:szCs w:val="24"/>
        </w:rPr>
        <w:tab/>
      </w:r>
      <w:r w:rsidR="001B34FD" w:rsidRPr="008A7830">
        <w:rPr>
          <w:rFonts w:eastAsia="Calibri" w:cstheme="minorHAnsi"/>
          <w:b/>
          <w:color w:val="FF0000"/>
          <w:sz w:val="24"/>
          <w:szCs w:val="24"/>
        </w:rPr>
        <w:t>[</w:t>
      </w:r>
      <w:proofErr w:type="gramStart"/>
      <w:r w:rsidR="001B34FD" w:rsidRPr="008A7830">
        <w:rPr>
          <w:rFonts w:eastAsia="Calibri" w:cstheme="minorHAnsi"/>
          <w:b/>
          <w:color w:val="FF0000"/>
          <w:sz w:val="24"/>
          <w:szCs w:val="24"/>
        </w:rPr>
        <w:t>add</w:t>
      </w:r>
      <w:proofErr w:type="gramEnd"/>
      <w:r w:rsidR="001B34FD" w:rsidRPr="008A7830">
        <w:rPr>
          <w:rFonts w:eastAsia="Calibri" w:cstheme="minorHAnsi"/>
          <w:b/>
          <w:color w:val="FF0000"/>
          <w:sz w:val="24"/>
          <w:szCs w:val="24"/>
        </w:rPr>
        <w:t xml:space="preserve"> notice address here]</w:t>
      </w:r>
    </w:p>
    <w:p w14:paraId="581283FD"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595E71FA"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7476155"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ab/>
      </w:r>
      <w:r w:rsidRPr="00DE576C">
        <w:rPr>
          <w:rFonts w:eastAsia="Calibri" w:cstheme="minorHAnsi"/>
          <w:sz w:val="24"/>
          <w:szCs w:val="24"/>
          <w:u w:val="single"/>
        </w:rPr>
        <w:t>Legal notices only</w:t>
      </w:r>
      <w:proofErr w:type="gramStart"/>
      <w:r w:rsidRPr="00DE576C">
        <w:rPr>
          <w:rFonts w:eastAsia="Calibri" w:cstheme="minorHAnsi"/>
          <w:sz w:val="24"/>
          <w:szCs w:val="24"/>
          <w:u w:val="single"/>
        </w:rPr>
        <w:t>;</w:t>
      </w:r>
      <w:proofErr w:type="gramEnd"/>
      <w:r w:rsidRPr="00DE576C">
        <w:rPr>
          <w:rFonts w:eastAsia="Calibri" w:cstheme="minorHAnsi"/>
          <w:sz w:val="24"/>
          <w:szCs w:val="24"/>
          <w:u w:val="single"/>
        </w:rPr>
        <w:t xml:space="preserve"> do not send invoices to this address</w:t>
      </w:r>
      <w:r w:rsidRPr="00DE576C">
        <w:rPr>
          <w:rFonts w:eastAsia="Calibri" w:cstheme="minorHAnsi"/>
          <w:sz w:val="24"/>
          <w:szCs w:val="24"/>
        </w:rPr>
        <w:t xml:space="preserve">: </w:t>
      </w:r>
    </w:p>
    <w:p w14:paraId="286DC7BB"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1694203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5723 </w:t>
      </w:r>
      <w:proofErr w:type="spellStart"/>
      <w:r w:rsidRPr="00DE576C">
        <w:rPr>
          <w:rFonts w:eastAsia="Calibri" w:cstheme="minorHAnsi"/>
          <w:sz w:val="24"/>
          <w:szCs w:val="24"/>
        </w:rPr>
        <w:t>Middlebrook</w:t>
      </w:r>
      <w:proofErr w:type="spellEnd"/>
      <w:r w:rsidRPr="00DE576C">
        <w:rPr>
          <w:rFonts w:eastAsia="Calibri" w:cstheme="minorHAnsi"/>
          <w:sz w:val="24"/>
          <w:szCs w:val="24"/>
        </w:rPr>
        <w:t xml:space="preserve"> Pike</w:t>
      </w:r>
    </w:p>
    <w:p w14:paraId="4BA471D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7EAFFDBF"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40A694E1" w14:textId="77777777" w:rsidR="004A1EA2" w:rsidRPr="00DE576C" w:rsidRDefault="004A1EA2" w:rsidP="003048FB">
      <w:pPr>
        <w:pStyle w:val="NoSpacing"/>
        <w:ind w:left="2160"/>
        <w:rPr>
          <w:rFonts w:eastAsia="Calibri" w:cstheme="minorHAnsi"/>
          <w:sz w:val="24"/>
          <w:szCs w:val="24"/>
        </w:rPr>
      </w:pPr>
    </w:p>
    <w:p w14:paraId="51AA4564"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0C34FC60" w14:textId="77777777" w:rsidR="004A1EA2" w:rsidRPr="00DE576C" w:rsidRDefault="004A1EA2" w:rsidP="003048FB">
      <w:pPr>
        <w:pStyle w:val="NoSpacing"/>
        <w:ind w:left="2160"/>
        <w:rPr>
          <w:rFonts w:eastAsia="Calibri" w:cstheme="minorHAnsi"/>
          <w:sz w:val="24"/>
          <w:szCs w:val="24"/>
        </w:rPr>
      </w:pPr>
    </w:p>
    <w:p w14:paraId="67C2A9B1"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2"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31F4DBB2" w14:textId="77777777" w:rsidR="004A1EA2" w:rsidRPr="00DE576C" w:rsidRDefault="004A1EA2" w:rsidP="00DE576C">
      <w:pPr>
        <w:pStyle w:val="NoSpacing"/>
        <w:rPr>
          <w:rFonts w:eastAsia="Calibri" w:cstheme="minorHAnsi"/>
          <w:sz w:val="24"/>
          <w:szCs w:val="24"/>
        </w:rPr>
      </w:pPr>
    </w:p>
    <w:p w14:paraId="199D00D3" w14:textId="77777777" w:rsidR="004A1EA2" w:rsidRPr="00DE576C" w:rsidRDefault="004A1EA2" w:rsidP="00DE576C">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2EED5AEA" w14:textId="2CF1927F" w:rsidR="003048FB" w:rsidRDefault="004A1EA2" w:rsidP="00DE576C">
      <w:pPr>
        <w:pStyle w:val="NoSpacing"/>
        <w:numPr>
          <w:ilvl w:val="1"/>
          <w:numId w:val="16"/>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sidR="003048FB">
        <w:rPr>
          <w:rFonts w:eastAsia="Calibri" w:cstheme="minorHAnsi"/>
          <w:sz w:val="24"/>
          <w:szCs w:val="24"/>
        </w:rPr>
        <w:t>.</w:t>
      </w:r>
    </w:p>
    <w:p w14:paraId="22D871A3" w14:textId="77777777" w:rsidR="003048FB" w:rsidRDefault="003048FB" w:rsidP="003048FB">
      <w:pPr>
        <w:pStyle w:val="NoSpacing"/>
        <w:ind w:left="1080"/>
        <w:rPr>
          <w:rFonts w:eastAsia="Calibri" w:cstheme="minorHAnsi"/>
          <w:sz w:val="24"/>
          <w:szCs w:val="24"/>
        </w:rPr>
      </w:pPr>
    </w:p>
    <w:p w14:paraId="6EEC8C33" w14:textId="3E0F7614"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Registration with Tennessee Department of Revenue</w:t>
      </w:r>
      <w:r w:rsidRPr="003048FB">
        <w:rPr>
          <w:rFonts w:eastAsia="Calibri" w:cstheme="minorHAnsi"/>
          <w:sz w:val="24"/>
          <w:szCs w:val="24"/>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231A4BF" w14:textId="77777777" w:rsidR="00B87EB0" w:rsidRDefault="00B87EB0" w:rsidP="00B87EB0">
      <w:pPr>
        <w:pStyle w:val="NoSpacing"/>
        <w:ind w:left="360"/>
        <w:rPr>
          <w:rFonts w:eastAsia="Calibri" w:cstheme="minorHAnsi"/>
          <w:sz w:val="24"/>
          <w:szCs w:val="24"/>
        </w:rPr>
      </w:pPr>
    </w:p>
    <w:p w14:paraId="45879486" w14:textId="3C2C847E" w:rsidR="00B87EB0" w:rsidRDefault="00B87EB0" w:rsidP="00B706F8">
      <w:pPr>
        <w:pStyle w:val="NoSpacing"/>
        <w:numPr>
          <w:ilvl w:val="0"/>
          <w:numId w:val="16"/>
        </w:numPr>
        <w:rPr>
          <w:rFonts w:eastAsia="Calibri" w:cstheme="minorHAnsi"/>
          <w:sz w:val="24"/>
          <w:szCs w:val="24"/>
        </w:rPr>
      </w:pPr>
      <w:r w:rsidRPr="00B87EB0">
        <w:rPr>
          <w:rFonts w:eastAsia="Calibri" w:cstheme="minorHAnsi"/>
          <w:b/>
          <w:sz w:val="24"/>
          <w:szCs w:val="24"/>
          <w:u w:val="single"/>
        </w:rPr>
        <w:t>Iran Divestment Act</w:t>
      </w:r>
      <w:r>
        <w:rPr>
          <w:rFonts w:eastAsia="Calibri" w:cstheme="minorHAnsi"/>
          <w:sz w:val="24"/>
          <w:szCs w:val="24"/>
        </w:rPr>
        <w:t xml:space="preserve">: </w:t>
      </w:r>
      <w:r w:rsidR="00B706F8" w:rsidRPr="00B706F8">
        <w:rPr>
          <w:rFonts w:eastAsia="Calibri" w:cstheme="minorHAnsi"/>
          <w:sz w:val="24"/>
          <w:szCs w:val="24"/>
        </w:rPr>
        <w:t>The Supplier certifies, under penalty of perjury, that to the best of its knowledge and belief the Supplier is not on the list created pursuant to Tenn. Code Ann. § 12-12-106.  The Supplier further certifies that it shall not utilize any subcontractor that is on the list created pursuant to Tenn. Code Ann. § 12-12-106</w:t>
      </w:r>
      <w:r w:rsidR="00B706F8">
        <w:rPr>
          <w:rFonts w:eastAsia="Calibri" w:cstheme="minorHAnsi"/>
          <w:sz w:val="24"/>
          <w:szCs w:val="24"/>
        </w:rPr>
        <w:t>.</w:t>
      </w:r>
    </w:p>
    <w:p w14:paraId="235ACE98" w14:textId="77777777" w:rsidR="003048FB" w:rsidRPr="003048FB" w:rsidRDefault="003048FB" w:rsidP="003048FB">
      <w:pPr>
        <w:pStyle w:val="NoSpacing"/>
        <w:ind w:left="360"/>
        <w:rPr>
          <w:rFonts w:eastAsia="Calibri" w:cstheme="minorHAnsi"/>
          <w:sz w:val="24"/>
          <w:szCs w:val="24"/>
        </w:rPr>
      </w:pPr>
    </w:p>
    <w:p w14:paraId="79443B9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Use of University Intellectual Property</w:t>
      </w:r>
      <w:r w:rsidRPr="003048FB">
        <w:rPr>
          <w:rFonts w:eastAsia="Calibri" w:cstheme="minorHAnsi"/>
          <w:sz w:val="24"/>
          <w:szCs w:val="24"/>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5D48E7FB" w14:textId="77777777" w:rsidR="003048FB" w:rsidRDefault="003048FB" w:rsidP="003048FB">
      <w:pPr>
        <w:pStyle w:val="ListParagraph"/>
        <w:rPr>
          <w:rFonts w:eastAsia="Calibri" w:cstheme="minorHAnsi"/>
          <w:b/>
          <w:szCs w:val="24"/>
        </w:rPr>
      </w:pPr>
    </w:p>
    <w:p w14:paraId="7B2FF94D"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Third-Party Beneficiaries</w:t>
      </w:r>
      <w:r w:rsidRPr="003048FB">
        <w:rPr>
          <w:rFonts w:eastAsia="Calibri" w:cstheme="minorHAnsi"/>
          <w:sz w:val="24"/>
          <w:szCs w:val="24"/>
        </w:rPr>
        <w:t xml:space="preserve">: There are no third-party beneficiaries to this agreement. </w:t>
      </w:r>
    </w:p>
    <w:p w14:paraId="2B880CB0" w14:textId="77777777" w:rsidR="003048FB" w:rsidRDefault="003048FB" w:rsidP="003048FB">
      <w:pPr>
        <w:pStyle w:val="ListParagraph"/>
        <w:rPr>
          <w:rFonts w:eastAsia="Calibri" w:cstheme="minorHAnsi"/>
          <w:b/>
          <w:szCs w:val="24"/>
        </w:rPr>
      </w:pPr>
    </w:p>
    <w:p w14:paraId="71F7B82C" w14:textId="77777777" w:rsidR="003048FB" w:rsidRDefault="004A1EA2" w:rsidP="00DE576C">
      <w:pPr>
        <w:pStyle w:val="NoSpacing"/>
        <w:numPr>
          <w:ilvl w:val="0"/>
          <w:numId w:val="16"/>
        </w:numPr>
        <w:rPr>
          <w:rFonts w:eastAsia="Calibri" w:cstheme="minorHAnsi"/>
          <w:sz w:val="24"/>
          <w:szCs w:val="24"/>
        </w:rPr>
      </w:pPr>
      <w:r w:rsidRPr="005722DB">
        <w:rPr>
          <w:rFonts w:eastAsia="Calibri" w:cstheme="minorHAnsi"/>
          <w:b/>
          <w:sz w:val="24"/>
          <w:szCs w:val="24"/>
          <w:u w:val="single"/>
        </w:rPr>
        <w:t>Severability</w:t>
      </w:r>
      <w:r w:rsidRPr="003048FB">
        <w:rPr>
          <w:rFonts w:eastAsia="Calibri" w:cstheme="minorHAnsi"/>
          <w:sz w:val="24"/>
          <w:szCs w:val="24"/>
        </w:rPr>
        <w:t>: The parties intend as follows:</w:t>
      </w:r>
    </w:p>
    <w:p w14:paraId="21D29C65" w14:textId="77777777" w:rsidR="003048FB" w:rsidRDefault="004A1EA2" w:rsidP="00A81155">
      <w:pPr>
        <w:pStyle w:val="NoSpacing"/>
        <w:numPr>
          <w:ilvl w:val="1"/>
          <w:numId w:val="16"/>
        </w:numPr>
        <w:rPr>
          <w:rFonts w:eastAsia="Calibri" w:cstheme="minorHAnsi"/>
          <w:sz w:val="24"/>
          <w:szCs w:val="24"/>
        </w:rPr>
      </w:pPr>
      <w:r w:rsidRPr="003048FB">
        <w:rPr>
          <w:rFonts w:eastAsia="Calibri" w:cstheme="minorHAnsi"/>
          <w:sz w:val="24"/>
          <w:szCs w:val="24"/>
        </w:rPr>
        <w:t>that if any provision of this agreement is held to be unenforceable, then that provision will be modified to the minimum extent necessary to make it enforceable, unless that modification is not permitted by law, in which case tha</w:t>
      </w:r>
      <w:r w:rsidR="003048FB" w:rsidRPr="003048FB">
        <w:rPr>
          <w:rFonts w:eastAsia="Calibri" w:cstheme="minorHAnsi"/>
          <w:sz w:val="24"/>
          <w:szCs w:val="24"/>
        </w:rPr>
        <w:t>t provision will be disregarded;</w:t>
      </w:r>
    </w:p>
    <w:p w14:paraId="74547412" w14:textId="77777777" w:rsidR="003048FB" w:rsidRDefault="003048FB" w:rsidP="003048FB">
      <w:pPr>
        <w:pStyle w:val="NoSpacing"/>
        <w:ind w:left="1080"/>
        <w:rPr>
          <w:rFonts w:eastAsia="Calibri" w:cstheme="minorHAnsi"/>
          <w:sz w:val="24"/>
          <w:szCs w:val="24"/>
        </w:rPr>
      </w:pPr>
    </w:p>
    <w:p w14:paraId="50888285"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that if an unenforceable provision is modified or disregarded in accordance with this section, then the rest of the agreement will remain in effect as written; and</w:t>
      </w:r>
    </w:p>
    <w:p w14:paraId="00EB89E6" w14:textId="77777777" w:rsidR="003048FB" w:rsidRDefault="003048FB" w:rsidP="003048FB">
      <w:pPr>
        <w:pStyle w:val="ListParagraph"/>
        <w:rPr>
          <w:rFonts w:eastAsia="Calibri" w:cstheme="minorHAnsi"/>
          <w:szCs w:val="24"/>
        </w:rPr>
      </w:pPr>
    </w:p>
    <w:p w14:paraId="0AE68638" w14:textId="77777777" w:rsidR="003048FB" w:rsidRDefault="004A1EA2" w:rsidP="003048FB">
      <w:pPr>
        <w:pStyle w:val="NoSpacing"/>
        <w:numPr>
          <w:ilvl w:val="1"/>
          <w:numId w:val="16"/>
        </w:numPr>
        <w:rPr>
          <w:rFonts w:eastAsia="Calibri" w:cstheme="minorHAnsi"/>
          <w:sz w:val="24"/>
          <w:szCs w:val="24"/>
        </w:rPr>
      </w:pPr>
      <w:proofErr w:type="gramStart"/>
      <w:r w:rsidRPr="003048FB">
        <w:rPr>
          <w:rFonts w:eastAsia="Calibri" w:cstheme="minorHAnsi"/>
          <w:sz w:val="24"/>
          <w:szCs w:val="24"/>
        </w:rPr>
        <w:t>that</w:t>
      </w:r>
      <w:proofErr w:type="gramEnd"/>
      <w:r w:rsidRPr="003048FB">
        <w:rPr>
          <w:rFonts w:eastAsia="Calibri" w:cstheme="minorHAnsi"/>
          <w:sz w:val="24"/>
          <w:szCs w:val="24"/>
        </w:rPr>
        <w:t xml:space="preserve"> any unenforceable provision will remain as written in any circumstances other than those in which the provision is held to be unenforceable.</w:t>
      </w:r>
    </w:p>
    <w:p w14:paraId="05661681" w14:textId="77777777" w:rsidR="003048FB" w:rsidRDefault="003048FB" w:rsidP="003048FB">
      <w:pPr>
        <w:pStyle w:val="ListParagraph"/>
        <w:rPr>
          <w:rFonts w:eastAsia="Calibri" w:cstheme="minorHAnsi"/>
          <w:szCs w:val="24"/>
          <w:u w:val="single"/>
        </w:rPr>
      </w:pPr>
    </w:p>
    <w:p w14:paraId="369177A6" w14:textId="77777777" w:rsidR="003048FB" w:rsidRDefault="003048FB"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Modification; Waiver</w:t>
      </w:r>
      <w:r w:rsidRPr="003048FB">
        <w:rPr>
          <w:rFonts w:eastAsia="Calibri" w:cstheme="minorHAnsi"/>
          <w:sz w:val="24"/>
          <w:szCs w:val="24"/>
        </w:rPr>
        <w:t xml:space="preserve">: </w:t>
      </w:r>
    </w:p>
    <w:p w14:paraId="47DC4E2D" w14:textId="77777777" w:rsidR="002F316A" w:rsidRDefault="003048FB" w:rsidP="003048FB">
      <w:pPr>
        <w:pStyle w:val="NoSpacing"/>
        <w:numPr>
          <w:ilvl w:val="1"/>
          <w:numId w:val="16"/>
        </w:numPr>
        <w:rPr>
          <w:rFonts w:eastAsia="Calibri" w:cstheme="minorHAnsi"/>
          <w:sz w:val="24"/>
          <w:szCs w:val="24"/>
        </w:rPr>
      </w:pPr>
      <w:r w:rsidRPr="003048FB">
        <w:rPr>
          <w:rFonts w:eastAsia="Calibri" w:cstheme="minorHAnsi"/>
          <w:sz w:val="24"/>
          <w:szCs w:val="24"/>
          <w:u w:val="single"/>
        </w:rPr>
        <w:t>Modification</w:t>
      </w:r>
      <w:r w:rsidRPr="003048FB">
        <w:rPr>
          <w:rFonts w:eastAsia="Calibri" w:cstheme="minorHAnsi"/>
          <w:sz w:val="24"/>
          <w:szCs w:val="24"/>
        </w:rPr>
        <w:t xml:space="preserve">: </w:t>
      </w:r>
    </w:p>
    <w:p w14:paraId="41E27062" w14:textId="77777777" w:rsidR="002F316A"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t>No amendment of this agreement will be effective unless</w:t>
      </w:r>
      <w:r w:rsidR="00C71256">
        <w:rPr>
          <w:rFonts w:eastAsia="Calibri" w:cstheme="minorHAnsi"/>
          <w:sz w:val="24"/>
          <w:szCs w:val="24"/>
        </w:rPr>
        <w:t>: (1)</w:t>
      </w:r>
      <w:r w:rsidRPr="003048FB">
        <w:rPr>
          <w:rFonts w:eastAsia="Calibri" w:cstheme="minorHAnsi"/>
          <w:sz w:val="24"/>
          <w:szCs w:val="24"/>
        </w:rPr>
        <w:t xml:space="preserve"> it is in writing</w:t>
      </w:r>
      <w:r w:rsidR="00C71256">
        <w:rPr>
          <w:rFonts w:eastAsia="Calibri" w:cstheme="minorHAnsi"/>
          <w:sz w:val="24"/>
          <w:szCs w:val="24"/>
        </w:rPr>
        <w:t xml:space="preserve">; </w:t>
      </w:r>
      <w:proofErr w:type="gramStart"/>
      <w:r w:rsidR="00C71256">
        <w:rPr>
          <w:rFonts w:eastAsia="Calibri" w:cstheme="minorHAnsi"/>
          <w:sz w:val="24"/>
          <w:szCs w:val="24"/>
        </w:rPr>
        <w:t>(2) it is</w:t>
      </w:r>
      <w:r w:rsidRPr="003048FB">
        <w:rPr>
          <w:rFonts w:eastAsia="Calibri" w:cstheme="minorHAnsi"/>
          <w:sz w:val="24"/>
          <w:szCs w:val="24"/>
        </w:rPr>
        <w:t xml:space="preserve"> signed by authorized officials of both parties</w:t>
      </w:r>
      <w:proofErr w:type="gramEnd"/>
      <w:r w:rsidR="00C71256">
        <w:rPr>
          <w:rFonts w:eastAsia="Calibri" w:cstheme="minorHAnsi"/>
          <w:sz w:val="24"/>
          <w:szCs w:val="24"/>
        </w:rPr>
        <w:t>; and (3) it specifically references this agreement</w:t>
      </w:r>
      <w:r w:rsidRPr="003048FB">
        <w:rPr>
          <w:rFonts w:eastAsia="Calibri" w:cstheme="minorHAnsi"/>
          <w:sz w:val="24"/>
          <w:szCs w:val="24"/>
        </w:rPr>
        <w:t xml:space="preserve">.  </w:t>
      </w:r>
    </w:p>
    <w:p w14:paraId="5EC518FD" w14:textId="094BF429" w:rsidR="003048FB"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A list of the University’s authorized officials is located here: </w:t>
      </w:r>
      <w:hyperlink r:id="rId13" w:history="1">
        <w:r w:rsidRPr="003048FB">
          <w:rPr>
            <w:rFonts w:eastAsia="Calibri" w:cstheme="minorHAnsi"/>
            <w:color w:val="0000FF"/>
            <w:sz w:val="24"/>
            <w:szCs w:val="24"/>
            <w:u w:val="single"/>
          </w:rPr>
          <w:t>http://treasurer.tennessee.edu/contracts/contractsignature.html</w:t>
        </w:r>
      </w:hyperlink>
      <w:r w:rsidRPr="003048FB">
        <w:rPr>
          <w:rFonts w:eastAsia="Calibri" w:cstheme="minorHAnsi"/>
          <w:color w:val="0000FF"/>
          <w:sz w:val="24"/>
          <w:szCs w:val="24"/>
          <w:u w:val="single"/>
        </w:rPr>
        <w:t>.</w:t>
      </w:r>
      <w:r w:rsidRPr="003048FB">
        <w:rPr>
          <w:rFonts w:eastAsia="Calibri" w:cstheme="minorHAnsi"/>
          <w:sz w:val="24"/>
          <w:szCs w:val="24"/>
        </w:rPr>
        <w:t xml:space="preserve"> </w:t>
      </w:r>
    </w:p>
    <w:p w14:paraId="46CC5660" w14:textId="77777777" w:rsidR="003048FB" w:rsidRPr="003048FB" w:rsidRDefault="003048FB" w:rsidP="003048FB">
      <w:pPr>
        <w:pStyle w:val="NoSpacing"/>
        <w:ind w:left="1080"/>
        <w:rPr>
          <w:rFonts w:eastAsia="Calibri" w:cstheme="minorHAnsi"/>
          <w:sz w:val="24"/>
          <w:szCs w:val="24"/>
        </w:rPr>
      </w:pPr>
    </w:p>
    <w:p w14:paraId="2EBFA1BA" w14:textId="77777777" w:rsidR="003048FB" w:rsidRDefault="003048FB"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482A8A7D" w14:textId="77777777" w:rsidR="003048FB" w:rsidRDefault="003048FB" w:rsidP="003048FB">
      <w:pPr>
        <w:pStyle w:val="ListParagraph"/>
        <w:rPr>
          <w:rFonts w:eastAsia="Calibri" w:cstheme="minorHAnsi"/>
          <w:b/>
          <w:szCs w:val="24"/>
        </w:rPr>
      </w:pPr>
    </w:p>
    <w:p w14:paraId="29035B08" w14:textId="4F0BA43D" w:rsidR="00C16B7C" w:rsidRPr="00C16B7C" w:rsidRDefault="00C16B7C" w:rsidP="003048FB">
      <w:pPr>
        <w:pStyle w:val="NoSpacing"/>
        <w:numPr>
          <w:ilvl w:val="0"/>
          <w:numId w:val="16"/>
        </w:numPr>
        <w:rPr>
          <w:rFonts w:eastAsia="Calibri" w:cstheme="minorHAnsi"/>
          <w:sz w:val="24"/>
          <w:szCs w:val="24"/>
        </w:rPr>
      </w:pPr>
      <w:r w:rsidRPr="00C16B7C">
        <w:rPr>
          <w:rFonts w:eastAsia="Calibri" w:cstheme="minorHAnsi"/>
          <w:b/>
          <w:sz w:val="24"/>
          <w:szCs w:val="24"/>
          <w:u w:val="single"/>
        </w:rPr>
        <w:t>Counterparts</w:t>
      </w:r>
      <w:r w:rsidRPr="00C16B7C">
        <w:rPr>
          <w:rFonts w:eastAsia="Calibri" w:cstheme="minorHAnsi"/>
          <w:sz w:val="24"/>
          <w:szCs w:val="24"/>
        </w:rPr>
        <w:t>:</w:t>
      </w:r>
      <w:r>
        <w:rPr>
          <w:rFonts w:eastAsia="Calibri" w:cstheme="minorHAnsi"/>
          <w:sz w:val="24"/>
          <w:szCs w:val="24"/>
        </w:rPr>
        <w:t xml:space="preserve"> If the parties sign this agreement in several counterparts, each </w:t>
      </w:r>
      <w:proofErr w:type="gramStart"/>
      <w:r>
        <w:rPr>
          <w:rFonts w:eastAsia="Calibri" w:cstheme="minorHAnsi"/>
          <w:sz w:val="24"/>
          <w:szCs w:val="24"/>
        </w:rPr>
        <w:t>will be deemed</w:t>
      </w:r>
      <w:proofErr w:type="gramEnd"/>
      <w:r>
        <w:rPr>
          <w:rFonts w:eastAsia="Calibri" w:cstheme="minorHAnsi"/>
          <w:sz w:val="24"/>
          <w:szCs w:val="24"/>
        </w:rPr>
        <w:t xml:space="preserve"> an original but all counterparts together will constitute one instrument. </w:t>
      </w:r>
    </w:p>
    <w:p w14:paraId="08B88D9C" w14:textId="77777777" w:rsidR="00C16B7C" w:rsidRPr="00C16B7C" w:rsidRDefault="00C16B7C" w:rsidP="00C16B7C">
      <w:pPr>
        <w:pStyle w:val="NoSpacing"/>
        <w:ind w:left="360"/>
        <w:rPr>
          <w:rFonts w:eastAsia="Calibri" w:cstheme="minorHAnsi"/>
          <w:sz w:val="24"/>
          <w:szCs w:val="24"/>
        </w:rPr>
      </w:pPr>
    </w:p>
    <w:p w14:paraId="2322D5D8" w14:textId="3543E518" w:rsidR="005722DB" w:rsidRDefault="008112AC" w:rsidP="003048FB">
      <w:pPr>
        <w:pStyle w:val="NoSpacing"/>
        <w:numPr>
          <w:ilvl w:val="0"/>
          <w:numId w:val="16"/>
        </w:numPr>
        <w:rPr>
          <w:rFonts w:eastAsia="Calibri" w:cstheme="minorHAnsi"/>
          <w:sz w:val="24"/>
          <w:szCs w:val="24"/>
        </w:rPr>
      </w:pPr>
      <w:r>
        <w:rPr>
          <w:rFonts w:eastAsia="Calibri" w:cstheme="minorHAnsi"/>
          <w:b/>
          <w:sz w:val="24"/>
          <w:szCs w:val="24"/>
          <w:u w:val="single"/>
        </w:rPr>
        <w:t>Attached Schedules</w:t>
      </w:r>
      <w:r w:rsidR="005722DB">
        <w:rPr>
          <w:rFonts w:eastAsia="Calibri" w:cstheme="minorHAnsi"/>
          <w:sz w:val="24"/>
          <w:szCs w:val="24"/>
        </w:rPr>
        <w:t xml:space="preserve">: </w:t>
      </w:r>
      <w:r>
        <w:rPr>
          <w:rFonts w:eastAsia="Calibri" w:cstheme="minorHAnsi"/>
          <w:sz w:val="24"/>
          <w:szCs w:val="24"/>
        </w:rPr>
        <w:t xml:space="preserve">Supplier must comply with all attached Schedules. </w:t>
      </w:r>
    </w:p>
    <w:p w14:paraId="1EF57346" w14:textId="77777777" w:rsidR="005722DB" w:rsidRPr="005722DB" w:rsidRDefault="005722DB" w:rsidP="005722DB">
      <w:pPr>
        <w:pStyle w:val="NoSpacing"/>
        <w:ind w:left="360"/>
        <w:rPr>
          <w:rFonts w:eastAsia="Calibri" w:cstheme="minorHAnsi"/>
          <w:sz w:val="24"/>
          <w:szCs w:val="24"/>
        </w:rPr>
      </w:pPr>
    </w:p>
    <w:p w14:paraId="4E0F917E" w14:textId="1B5B92FE" w:rsidR="004A1EA2" w:rsidRPr="003048FB" w:rsidRDefault="004A1EA2"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Entire agreement</w:t>
      </w:r>
      <w:r w:rsidRPr="003048FB">
        <w:rPr>
          <w:rFonts w:eastAsia="Calibri" w:cstheme="minorHAnsi"/>
          <w:sz w:val="24"/>
          <w:szCs w:val="24"/>
        </w:rPr>
        <w:t xml:space="preserve">: This agreement constitutes the entire understanding between the parties with respect to the subject matter of this agreement and supersedes all other agreements, whether written or oral, between the parties. </w:t>
      </w:r>
      <w:r w:rsidR="003048FB">
        <w:rPr>
          <w:rFonts w:eastAsia="Calibri" w:cstheme="minorHAnsi"/>
          <w:sz w:val="24"/>
          <w:szCs w:val="24"/>
        </w:rPr>
        <w:t xml:space="preserve"> In the event Supplier’s invoices, order forms, or other Supplier-provided items contain terms, Supplier acknowledges that Supplier’s terms do not apply to the University. </w:t>
      </w:r>
      <w:r w:rsidRPr="003048FB">
        <w:rPr>
          <w:rFonts w:eastAsia="Calibri" w:cstheme="minorHAnsi"/>
          <w:sz w:val="24"/>
          <w:szCs w:val="24"/>
        </w:rPr>
        <w:t xml:space="preserve"> </w:t>
      </w:r>
      <w:r w:rsidR="003048FB">
        <w:rPr>
          <w:rFonts w:eastAsia="Calibri" w:cstheme="minorHAnsi"/>
          <w:sz w:val="24"/>
          <w:szCs w:val="24"/>
        </w:rPr>
        <w:t>Further, i</w:t>
      </w:r>
      <w:r w:rsidRPr="003048FB">
        <w:rPr>
          <w:rFonts w:eastAsia="Calibri" w:cstheme="minorHAnsi"/>
          <w:sz w:val="24"/>
          <w:szCs w:val="24"/>
        </w:rPr>
        <w:t>n the event Supplier’s website, mobile applications, or other platforms contain click-wrap, browse-wrap, or shrink-wrap terms and conditions, Supplier states that such terms and conditions do not apply to University.</w:t>
      </w:r>
    </w:p>
    <w:p w14:paraId="464D7487" w14:textId="77777777" w:rsidR="004A1EA2" w:rsidRPr="00DE576C" w:rsidRDefault="004A1EA2" w:rsidP="00DE576C">
      <w:pPr>
        <w:pStyle w:val="NoSpacing"/>
        <w:rPr>
          <w:rFonts w:eastAsia="Calibri" w:cstheme="minorHAnsi"/>
          <w:sz w:val="24"/>
          <w:szCs w:val="24"/>
        </w:rPr>
      </w:pPr>
    </w:p>
    <w:p w14:paraId="4AB65DC2" w14:textId="77777777" w:rsidR="007B15A2" w:rsidRPr="00DE576C" w:rsidRDefault="00511D90" w:rsidP="00DE576C">
      <w:pPr>
        <w:pStyle w:val="NoSpacing"/>
        <w:rPr>
          <w:rFonts w:cstheme="minorHAnsi"/>
          <w:sz w:val="24"/>
          <w:szCs w:val="24"/>
        </w:rPr>
      </w:pPr>
      <w:r w:rsidRPr="00DE576C">
        <w:rPr>
          <w:rFonts w:cstheme="minorHAnsi"/>
          <w:sz w:val="24"/>
          <w:szCs w:val="24"/>
        </w:rPr>
        <w:t xml:space="preserve"> </w:t>
      </w:r>
    </w:p>
    <w:p w14:paraId="5137BEE8" w14:textId="77777777" w:rsidR="00A97379" w:rsidRPr="00DE576C" w:rsidRDefault="00A97379" w:rsidP="00DE576C">
      <w:pPr>
        <w:pStyle w:val="NoSpacing"/>
        <w:rPr>
          <w:rFonts w:cstheme="minorHAnsi"/>
          <w:sz w:val="24"/>
          <w:szCs w:val="24"/>
        </w:rPr>
      </w:pPr>
      <w:r w:rsidRPr="00DE576C">
        <w:rPr>
          <w:rFonts w:cstheme="minorHAnsi"/>
          <w:sz w:val="24"/>
          <w:szCs w:val="24"/>
        </w:rPr>
        <w:t xml:space="preserve">The parties are signing this agreement on the date stated in the introductory clause. </w:t>
      </w:r>
    </w:p>
    <w:p w14:paraId="62A3A58B" w14:textId="77777777" w:rsidR="00A97379" w:rsidRPr="00DE576C" w:rsidRDefault="00A97379" w:rsidP="00DE576C">
      <w:pPr>
        <w:pStyle w:val="NoSpacing"/>
        <w:rPr>
          <w:rFonts w:cstheme="minorHAnsi"/>
          <w:sz w:val="24"/>
          <w:szCs w:val="24"/>
        </w:rPr>
      </w:pPr>
    </w:p>
    <w:p w14:paraId="3B12A87A" w14:textId="617B6174" w:rsidR="00A97379" w:rsidRPr="00DE576C" w:rsidRDefault="00A97379" w:rsidP="00DE576C">
      <w:pPr>
        <w:pStyle w:val="NoSpacing"/>
        <w:rPr>
          <w:rFonts w:cstheme="minorHAnsi"/>
          <w:b/>
          <w:sz w:val="24"/>
          <w:szCs w:val="24"/>
        </w:rPr>
      </w:pPr>
      <w:r w:rsidRPr="00DE576C">
        <w:rPr>
          <w:rFonts w:cstheme="minorHAnsi"/>
          <w:b/>
          <w:sz w:val="24"/>
          <w:szCs w:val="24"/>
        </w:rPr>
        <w:t>The University of Tennessee</w:t>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sdt>
        <w:sdtPr>
          <w:rPr>
            <w:rFonts w:cstheme="minorHAnsi"/>
            <w:b/>
            <w:sz w:val="24"/>
            <w:szCs w:val="24"/>
          </w:rPr>
          <w:id w:val="-1214580495"/>
          <w:placeholder>
            <w:docPart w:val="DefaultPlaceholder_-1854013440"/>
          </w:placeholder>
          <w:showingPlcHdr/>
        </w:sdtPr>
        <w:sdtEndPr/>
        <w:sdtContent>
          <w:r w:rsidR="00097671" w:rsidRPr="00DE576C">
            <w:rPr>
              <w:rStyle w:val="PlaceholderText"/>
              <w:rFonts w:cstheme="minorHAnsi"/>
              <w:sz w:val="24"/>
              <w:szCs w:val="24"/>
            </w:rPr>
            <w:t>Click or tap here to enter text.</w:t>
          </w:r>
        </w:sdtContent>
      </w:sdt>
    </w:p>
    <w:p w14:paraId="55D62823" w14:textId="77777777" w:rsidR="00A97379" w:rsidRPr="00DE576C" w:rsidRDefault="00A97379" w:rsidP="00DE576C">
      <w:pPr>
        <w:pStyle w:val="NoSpacing"/>
        <w:rPr>
          <w:rFonts w:cstheme="minorHAnsi"/>
          <w:sz w:val="24"/>
          <w:szCs w:val="24"/>
        </w:rPr>
      </w:pP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p>
    <w:p w14:paraId="13CE9C10" w14:textId="4AF97935" w:rsidR="00A97379" w:rsidRPr="00DE576C" w:rsidRDefault="00A97379" w:rsidP="00DE576C">
      <w:pPr>
        <w:pStyle w:val="NoSpacing"/>
        <w:rPr>
          <w:rFonts w:cstheme="minorHAnsi"/>
          <w:sz w:val="24"/>
          <w:szCs w:val="24"/>
        </w:rPr>
      </w:pPr>
      <w:r w:rsidRPr="00DE576C">
        <w:rPr>
          <w:rFonts w:cstheme="minorHAnsi"/>
          <w:sz w:val="24"/>
          <w:szCs w:val="24"/>
        </w:rPr>
        <w:t>Signature</w:t>
      </w:r>
      <w:proofErr w:type="gramStart"/>
      <w:r w:rsidRPr="00DE576C">
        <w:rPr>
          <w:rFonts w:cstheme="minorHAnsi"/>
          <w:sz w:val="24"/>
          <w:szCs w:val="24"/>
        </w:rPr>
        <w:t>:_</w:t>
      </w:r>
      <w:proofErr w:type="gramEnd"/>
      <w:r w:rsidRPr="00DE576C">
        <w:rPr>
          <w:rFonts w:cstheme="minorHAnsi"/>
          <w:sz w:val="24"/>
          <w:szCs w:val="24"/>
        </w:rPr>
        <w:t>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Signature:____________________</w:t>
      </w:r>
    </w:p>
    <w:p w14:paraId="7845C104" w14:textId="77777777" w:rsidR="00A97379" w:rsidRPr="00DE576C" w:rsidRDefault="00A97379" w:rsidP="00DE576C">
      <w:pPr>
        <w:pStyle w:val="NoSpacing"/>
        <w:rPr>
          <w:rFonts w:cstheme="minorHAnsi"/>
          <w:sz w:val="24"/>
          <w:szCs w:val="24"/>
        </w:rPr>
      </w:pPr>
    </w:p>
    <w:p w14:paraId="270AA0EE" w14:textId="4FF785AC" w:rsidR="00A97379" w:rsidRPr="00DE576C" w:rsidRDefault="00A97379" w:rsidP="00DE576C">
      <w:pPr>
        <w:pStyle w:val="NoSpacing"/>
        <w:rPr>
          <w:rFonts w:cstheme="minorHAnsi"/>
          <w:sz w:val="24"/>
          <w:szCs w:val="24"/>
        </w:rPr>
      </w:pPr>
      <w:r w:rsidRPr="00DE576C">
        <w:rPr>
          <w:rFonts w:cstheme="minorHAnsi"/>
          <w:sz w:val="24"/>
          <w:szCs w:val="24"/>
        </w:rPr>
        <w:t>Name</w:t>
      </w:r>
      <w:proofErr w:type="gramStart"/>
      <w:r w:rsidRPr="00DE576C">
        <w:rPr>
          <w:rFonts w:cstheme="minorHAnsi"/>
          <w:sz w:val="24"/>
          <w:szCs w:val="24"/>
        </w:rPr>
        <w:t>:_</w:t>
      </w:r>
      <w:proofErr w:type="gramEnd"/>
      <w:r w:rsidRPr="00DE576C">
        <w:rPr>
          <w:rFonts w:cstheme="minorHAnsi"/>
          <w:sz w:val="24"/>
          <w:szCs w:val="24"/>
        </w:rPr>
        <w:t>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Name:_______________________</w:t>
      </w:r>
    </w:p>
    <w:p w14:paraId="5DCC8248" w14:textId="77777777" w:rsidR="00A97379" w:rsidRPr="00DE576C" w:rsidRDefault="00A97379" w:rsidP="00DE576C">
      <w:pPr>
        <w:pStyle w:val="NoSpacing"/>
        <w:rPr>
          <w:rFonts w:cstheme="minorHAnsi"/>
          <w:sz w:val="24"/>
          <w:szCs w:val="24"/>
        </w:rPr>
      </w:pPr>
    </w:p>
    <w:p w14:paraId="09AEEA5D" w14:textId="7EB5A2E9" w:rsidR="00A97379" w:rsidRPr="00DE576C" w:rsidRDefault="00A97379" w:rsidP="00DE576C">
      <w:pPr>
        <w:pStyle w:val="NoSpacing"/>
        <w:rPr>
          <w:rFonts w:cstheme="minorHAnsi"/>
          <w:sz w:val="24"/>
          <w:szCs w:val="24"/>
        </w:rPr>
      </w:pPr>
      <w:r w:rsidRPr="00DE576C">
        <w:rPr>
          <w:rFonts w:cstheme="minorHAnsi"/>
          <w:sz w:val="24"/>
          <w:szCs w:val="24"/>
        </w:rPr>
        <w:t>Title</w:t>
      </w:r>
      <w:proofErr w:type="gramStart"/>
      <w:r w:rsidRPr="00DE576C">
        <w:rPr>
          <w:rFonts w:cstheme="minorHAnsi"/>
          <w:sz w:val="24"/>
          <w:szCs w:val="24"/>
        </w:rPr>
        <w:t>:_</w:t>
      </w:r>
      <w:proofErr w:type="gramEnd"/>
      <w:r w:rsidRPr="00DE576C">
        <w:rPr>
          <w:rFonts w:cstheme="minorHAnsi"/>
          <w:sz w:val="24"/>
          <w:szCs w:val="24"/>
        </w:rPr>
        <w:t>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Title:________________________</w:t>
      </w:r>
    </w:p>
    <w:p w14:paraId="16619BF9" w14:textId="30F8C611" w:rsidR="008F5628" w:rsidRDefault="008F5628" w:rsidP="00DE576C">
      <w:pPr>
        <w:pStyle w:val="NoSpacing"/>
        <w:rPr>
          <w:rFonts w:cstheme="minorHAnsi"/>
          <w:sz w:val="24"/>
          <w:szCs w:val="24"/>
        </w:rPr>
      </w:pPr>
    </w:p>
    <w:p w14:paraId="52D344E1" w14:textId="3ABAE19B" w:rsidR="00B92743" w:rsidRDefault="00B92743" w:rsidP="00DE576C">
      <w:pPr>
        <w:pStyle w:val="NoSpacing"/>
        <w:rPr>
          <w:rFonts w:cstheme="minorHAnsi"/>
          <w:sz w:val="24"/>
          <w:szCs w:val="24"/>
        </w:rPr>
      </w:pPr>
    </w:p>
    <w:p w14:paraId="2E6DDD70" w14:textId="2DF559D8" w:rsidR="00B92743" w:rsidRDefault="00B92743" w:rsidP="00DE576C">
      <w:pPr>
        <w:pStyle w:val="NoSpacing"/>
        <w:rPr>
          <w:rFonts w:cstheme="minorHAnsi"/>
          <w:sz w:val="24"/>
          <w:szCs w:val="24"/>
        </w:rPr>
      </w:pPr>
    </w:p>
    <w:p w14:paraId="38846E4A" w14:textId="6A7DE311" w:rsidR="00B92743" w:rsidRDefault="00B92743">
      <w:pPr>
        <w:spacing w:after="160" w:line="259" w:lineRule="auto"/>
        <w:rPr>
          <w:rFonts w:asciiTheme="minorHAnsi" w:eastAsiaTheme="minorHAnsi" w:hAnsiTheme="minorHAnsi" w:cstheme="minorHAnsi"/>
          <w:szCs w:val="24"/>
        </w:rPr>
      </w:pPr>
      <w:r>
        <w:rPr>
          <w:rFonts w:cstheme="minorHAnsi"/>
          <w:szCs w:val="24"/>
        </w:rPr>
        <w:br w:type="page"/>
      </w:r>
    </w:p>
    <w:p w14:paraId="7A7CFEA6" w14:textId="3EA4E976" w:rsidR="00B92743" w:rsidRPr="005722DB" w:rsidRDefault="00C7502E" w:rsidP="00C7502E">
      <w:pPr>
        <w:pStyle w:val="NoSpacing"/>
        <w:pBdr>
          <w:bottom w:val="single" w:sz="4" w:space="1" w:color="auto"/>
        </w:pBdr>
        <w:jc w:val="center"/>
        <w:rPr>
          <w:rFonts w:cstheme="minorHAnsi"/>
          <w:b/>
          <w:sz w:val="32"/>
          <w:szCs w:val="24"/>
        </w:rPr>
      </w:pPr>
      <w:r w:rsidRPr="005722DB">
        <w:rPr>
          <w:rFonts w:cstheme="minorHAnsi"/>
          <w:b/>
          <w:sz w:val="32"/>
          <w:szCs w:val="24"/>
        </w:rPr>
        <w:t xml:space="preserve">Schedule 1: </w:t>
      </w:r>
      <w:r w:rsidR="00B92743" w:rsidRPr="005722DB">
        <w:rPr>
          <w:rFonts w:cstheme="minorHAnsi"/>
          <w:b/>
          <w:sz w:val="32"/>
          <w:szCs w:val="24"/>
        </w:rPr>
        <w:t>Scope of Work</w:t>
      </w:r>
      <w:r w:rsidRPr="005722DB">
        <w:rPr>
          <w:rFonts w:cstheme="minorHAnsi"/>
          <w:b/>
          <w:sz w:val="32"/>
          <w:szCs w:val="24"/>
        </w:rPr>
        <w:t>; Pricing</w:t>
      </w:r>
    </w:p>
    <w:p w14:paraId="1AB6E457" w14:textId="5DC816D3" w:rsidR="00B92743" w:rsidRDefault="00B92743" w:rsidP="00DE576C">
      <w:pPr>
        <w:pStyle w:val="NoSpacing"/>
        <w:rPr>
          <w:rFonts w:cstheme="minorHAnsi"/>
          <w:sz w:val="24"/>
          <w:szCs w:val="24"/>
        </w:rPr>
      </w:pPr>
    </w:p>
    <w:p w14:paraId="6EBD0036" w14:textId="77777777" w:rsidR="00E634AD" w:rsidRPr="00DE576C" w:rsidRDefault="00E634AD" w:rsidP="00E634AD">
      <w:pPr>
        <w:pStyle w:val="NoSpacing"/>
        <w:rPr>
          <w:rFonts w:cstheme="minorHAnsi"/>
          <w:sz w:val="24"/>
          <w:szCs w:val="24"/>
        </w:rPr>
      </w:pPr>
    </w:p>
    <w:p w14:paraId="1F756E91" w14:textId="77777777" w:rsidR="004F15C2" w:rsidRDefault="004F15C2" w:rsidP="004F15C2">
      <w:pPr>
        <w:pStyle w:val="NoSpacing"/>
        <w:jc w:val="center"/>
        <w:rPr>
          <w:rFonts w:cstheme="minorHAnsi"/>
          <w:b/>
          <w:sz w:val="32"/>
          <w:szCs w:val="24"/>
        </w:rPr>
      </w:pPr>
    </w:p>
    <w:p w14:paraId="63187D42" w14:textId="77777777" w:rsidR="004F15C2" w:rsidRDefault="004F15C2" w:rsidP="004F15C2">
      <w:pPr>
        <w:pStyle w:val="NoSpacing"/>
        <w:jc w:val="center"/>
        <w:rPr>
          <w:rFonts w:cstheme="minorHAnsi"/>
          <w:b/>
          <w:sz w:val="32"/>
          <w:szCs w:val="24"/>
        </w:rPr>
      </w:pPr>
    </w:p>
    <w:p w14:paraId="013DC04B" w14:textId="77777777" w:rsidR="004F15C2" w:rsidRDefault="004F15C2" w:rsidP="004F15C2">
      <w:pPr>
        <w:pStyle w:val="NoSpacing"/>
        <w:jc w:val="center"/>
        <w:rPr>
          <w:rFonts w:cstheme="minorHAnsi"/>
          <w:b/>
          <w:sz w:val="32"/>
          <w:szCs w:val="24"/>
        </w:rPr>
      </w:pPr>
    </w:p>
    <w:p w14:paraId="59C44DB3" w14:textId="77777777" w:rsidR="004F15C2" w:rsidRDefault="004F15C2">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2D50B14" w14:textId="544442D2" w:rsidR="00B92743"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t xml:space="preserve">Schedule 2: </w:t>
      </w:r>
      <w:r w:rsidR="00B92743" w:rsidRPr="005722DB">
        <w:rPr>
          <w:rFonts w:cstheme="minorHAnsi"/>
          <w:b/>
          <w:sz w:val="32"/>
          <w:szCs w:val="24"/>
        </w:rPr>
        <w:t>Insurance</w:t>
      </w:r>
    </w:p>
    <w:p w14:paraId="2FC91867" w14:textId="429ADA36" w:rsidR="00BD125B" w:rsidRDefault="00BD125B" w:rsidP="00DE576C">
      <w:pPr>
        <w:pStyle w:val="NoSpacing"/>
        <w:rPr>
          <w:rFonts w:cstheme="minorHAnsi"/>
          <w:sz w:val="24"/>
          <w:szCs w:val="24"/>
        </w:rPr>
      </w:pPr>
    </w:p>
    <w:p w14:paraId="49B23058" w14:textId="567F0D02" w:rsidR="00B7348D" w:rsidRDefault="00B7348D" w:rsidP="00DE576C">
      <w:pPr>
        <w:pStyle w:val="NoSpacing"/>
        <w:rPr>
          <w:rFonts w:cstheme="minorHAnsi"/>
          <w:sz w:val="24"/>
          <w:szCs w:val="24"/>
        </w:rPr>
      </w:pPr>
    </w:p>
    <w:p w14:paraId="6322EF73" w14:textId="77777777" w:rsidR="00B7348D" w:rsidRDefault="00B7348D" w:rsidP="00DE576C">
      <w:pPr>
        <w:pStyle w:val="NoSpacing"/>
        <w:rPr>
          <w:rFonts w:cstheme="minorHAnsi"/>
          <w:sz w:val="24"/>
          <w:szCs w:val="24"/>
        </w:rPr>
      </w:pPr>
    </w:p>
    <w:p w14:paraId="1A2627EE" w14:textId="77777777" w:rsidR="00A81155" w:rsidRDefault="00A81155" w:rsidP="00A81155">
      <w:pPr>
        <w:pStyle w:val="NoSpacing"/>
        <w:rPr>
          <w:sz w:val="24"/>
          <w:szCs w:val="24"/>
        </w:rPr>
      </w:pPr>
    </w:p>
    <w:p w14:paraId="2147C3D4" w14:textId="012E3302" w:rsidR="00A81155" w:rsidRDefault="00A81155" w:rsidP="00A81155">
      <w:pPr>
        <w:pStyle w:val="NoSpacing"/>
        <w:ind w:left="360"/>
        <w:rPr>
          <w:sz w:val="28"/>
          <w:szCs w:val="24"/>
        </w:rPr>
      </w:pPr>
    </w:p>
    <w:p w14:paraId="64679031" w14:textId="6F4176B1" w:rsidR="00A81155" w:rsidRDefault="00A81155" w:rsidP="00A81155">
      <w:pPr>
        <w:pStyle w:val="NoSpacing"/>
        <w:ind w:left="360"/>
        <w:rPr>
          <w:sz w:val="28"/>
          <w:szCs w:val="24"/>
        </w:rPr>
      </w:pPr>
    </w:p>
    <w:p w14:paraId="3D736301" w14:textId="2F40BCC1" w:rsidR="00A81155" w:rsidRDefault="00A81155" w:rsidP="00A81155">
      <w:pPr>
        <w:pStyle w:val="NoSpacing"/>
        <w:ind w:left="360"/>
        <w:rPr>
          <w:sz w:val="28"/>
          <w:szCs w:val="24"/>
        </w:rPr>
      </w:pPr>
    </w:p>
    <w:p w14:paraId="619608F6" w14:textId="045E752D" w:rsidR="00A81155" w:rsidRDefault="00A81155" w:rsidP="00A81155">
      <w:pPr>
        <w:pStyle w:val="NoSpacing"/>
        <w:ind w:left="360"/>
        <w:rPr>
          <w:sz w:val="28"/>
          <w:szCs w:val="24"/>
        </w:rPr>
      </w:pPr>
    </w:p>
    <w:p w14:paraId="548371D2" w14:textId="77777777" w:rsidR="00A81155" w:rsidRPr="00A81155" w:rsidRDefault="00A81155" w:rsidP="00A81155">
      <w:pPr>
        <w:pStyle w:val="NoSpacing"/>
        <w:ind w:left="360"/>
        <w:rPr>
          <w:sz w:val="28"/>
          <w:szCs w:val="24"/>
        </w:rPr>
      </w:pPr>
    </w:p>
    <w:p w14:paraId="13D1368A" w14:textId="77777777" w:rsidR="003E74A4" w:rsidRDefault="003E74A4">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CE5B2B1" w14:textId="3DE4F67F" w:rsidR="00BD125B"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t xml:space="preserve">Schedule 3: </w:t>
      </w:r>
      <w:r w:rsidR="00BD125B" w:rsidRPr="005722DB">
        <w:rPr>
          <w:rFonts w:cstheme="minorHAnsi"/>
          <w:b/>
          <w:sz w:val="32"/>
          <w:szCs w:val="24"/>
        </w:rPr>
        <w:t>Supplier Relationship Management</w:t>
      </w:r>
    </w:p>
    <w:p w14:paraId="48DA5BBD" w14:textId="6CD77343" w:rsidR="00BD125B" w:rsidRPr="00B7348D" w:rsidRDefault="00BD125B" w:rsidP="00B7348D">
      <w:pPr>
        <w:pStyle w:val="NoSpacing"/>
        <w:rPr>
          <w:sz w:val="24"/>
        </w:rPr>
      </w:pPr>
    </w:p>
    <w:p w14:paraId="214E9E83" w14:textId="77777777" w:rsidR="00B7348D" w:rsidRPr="00B7348D" w:rsidRDefault="00B7348D" w:rsidP="00B7348D">
      <w:pPr>
        <w:pStyle w:val="NoSpacing"/>
        <w:rPr>
          <w:sz w:val="24"/>
        </w:rPr>
      </w:pPr>
    </w:p>
    <w:p w14:paraId="550CA9E8" w14:textId="77777777" w:rsidR="00B7348D" w:rsidRPr="00B7348D" w:rsidRDefault="00B7348D" w:rsidP="00B7348D">
      <w:pPr>
        <w:pStyle w:val="NoSpacing"/>
        <w:rPr>
          <w:sz w:val="24"/>
        </w:rPr>
      </w:pPr>
    </w:p>
    <w:p w14:paraId="02BC0030" w14:textId="79103FAD" w:rsidR="00B7348D" w:rsidRDefault="00B7348D">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7F67CB67" w14:textId="77777777" w:rsidR="00B7348D" w:rsidRDefault="00B7348D" w:rsidP="005722DB">
      <w:pPr>
        <w:pStyle w:val="NoSpacing"/>
        <w:pBdr>
          <w:bottom w:val="single" w:sz="4" w:space="1" w:color="auto"/>
        </w:pBdr>
        <w:jc w:val="center"/>
        <w:rPr>
          <w:rFonts w:cstheme="minorHAnsi"/>
          <w:b/>
          <w:sz w:val="32"/>
          <w:szCs w:val="24"/>
        </w:rPr>
      </w:pPr>
    </w:p>
    <w:p w14:paraId="206DC448" w14:textId="1BF78BD4" w:rsidR="00BD125B"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t xml:space="preserve">Schedule 4: </w:t>
      </w:r>
      <w:r w:rsidR="00BD125B" w:rsidRPr="005722DB">
        <w:rPr>
          <w:rFonts w:cstheme="minorHAnsi"/>
          <w:b/>
          <w:sz w:val="32"/>
          <w:szCs w:val="24"/>
        </w:rPr>
        <w:t xml:space="preserve">Data </w:t>
      </w:r>
      <w:r w:rsidR="00E634AD" w:rsidRPr="005722DB">
        <w:rPr>
          <w:rFonts w:cstheme="minorHAnsi"/>
          <w:b/>
          <w:sz w:val="32"/>
          <w:szCs w:val="24"/>
        </w:rPr>
        <w:t xml:space="preserve">Reporting </w:t>
      </w:r>
      <w:r w:rsidR="00BD125B" w:rsidRPr="005722DB">
        <w:rPr>
          <w:rFonts w:cstheme="minorHAnsi"/>
          <w:b/>
          <w:sz w:val="32"/>
          <w:szCs w:val="24"/>
        </w:rPr>
        <w:t>Requirements</w:t>
      </w:r>
    </w:p>
    <w:p w14:paraId="4FF62B69" w14:textId="28D0F2B4" w:rsidR="00B92743" w:rsidRDefault="00B92743" w:rsidP="00DE576C">
      <w:pPr>
        <w:pStyle w:val="NoSpacing"/>
        <w:rPr>
          <w:rFonts w:cstheme="minorHAnsi"/>
          <w:sz w:val="24"/>
          <w:szCs w:val="24"/>
        </w:rPr>
      </w:pPr>
    </w:p>
    <w:p w14:paraId="2495AF6B" w14:textId="77777777" w:rsidR="00E634AD" w:rsidRPr="00DE576C" w:rsidRDefault="00E634AD" w:rsidP="00E634AD">
      <w:pPr>
        <w:pStyle w:val="NoSpacing"/>
        <w:rPr>
          <w:rFonts w:eastAsia="Calibri" w:cstheme="minorHAnsi"/>
          <w:b/>
          <w:sz w:val="24"/>
          <w:szCs w:val="24"/>
        </w:rPr>
      </w:pPr>
    </w:p>
    <w:p w14:paraId="563711A1" w14:textId="6A2FE8AD" w:rsidR="008A29DA" w:rsidRDefault="008A29DA">
      <w:pPr>
        <w:spacing w:after="160" w:line="259" w:lineRule="auto"/>
        <w:rPr>
          <w:rFonts w:asciiTheme="minorHAnsi" w:eastAsiaTheme="minorHAnsi" w:hAnsiTheme="minorHAnsi" w:cstheme="minorHAnsi"/>
          <w:szCs w:val="24"/>
        </w:rPr>
      </w:pPr>
      <w:r>
        <w:rPr>
          <w:rFonts w:cstheme="minorHAnsi"/>
          <w:szCs w:val="24"/>
        </w:rPr>
        <w:br w:type="page"/>
      </w:r>
    </w:p>
    <w:p w14:paraId="4AFE2983" w14:textId="66CB56CB" w:rsidR="00E634AD" w:rsidRPr="003E74A4" w:rsidRDefault="003E74A4" w:rsidP="003E74A4">
      <w:pPr>
        <w:pStyle w:val="NoSpacing"/>
        <w:pBdr>
          <w:bottom w:val="single" w:sz="4" w:space="1" w:color="auto"/>
        </w:pBdr>
        <w:jc w:val="center"/>
        <w:rPr>
          <w:rFonts w:cstheme="minorHAnsi"/>
          <w:b/>
          <w:sz w:val="28"/>
          <w:szCs w:val="24"/>
        </w:rPr>
      </w:pPr>
      <w:r w:rsidRPr="003E74A4">
        <w:rPr>
          <w:rFonts w:cstheme="minorHAnsi"/>
          <w:b/>
          <w:sz w:val="28"/>
          <w:szCs w:val="24"/>
        </w:rPr>
        <w:t xml:space="preserve">Schedule 5: Diversity Business Enterprises </w:t>
      </w:r>
    </w:p>
    <w:p w14:paraId="21CDA215" w14:textId="1C88124F" w:rsidR="003E74A4" w:rsidRDefault="003E74A4" w:rsidP="003E74A4">
      <w:pPr>
        <w:pStyle w:val="NoSpacing"/>
        <w:jc w:val="center"/>
        <w:rPr>
          <w:rFonts w:cstheme="minorHAnsi"/>
          <w:sz w:val="28"/>
          <w:szCs w:val="24"/>
        </w:rPr>
      </w:pPr>
    </w:p>
    <w:p w14:paraId="2B332D5A" w14:textId="77777777" w:rsidR="003E74A4" w:rsidRPr="007B07D3" w:rsidRDefault="003E74A4" w:rsidP="003E74A4">
      <w:pPr>
        <w:pStyle w:val="NoSpacing"/>
        <w:jc w:val="center"/>
        <w:rPr>
          <w:rFonts w:cstheme="minorHAnsi"/>
          <w:sz w:val="24"/>
          <w:szCs w:val="24"/>
        </w:rPr>
      </w:pPr>
    </w:p>
    <w:p w14:paraId="7FE4D1A7" w14:textId="08638F8B" w:rsidR="003E74A4" w:rsidRDefault="007B07D3">
      <w:pPr>
        <w:spacing w:after="160" w:line="259" w:lineRule="auto"/>
        <w:rPr>
          <w:rFonts w:asciiTheme="minorHAnsi" w:eastAsiaTheme="minorHAnsi" w:hAnsiTheme="minorHAnsi" w:cstheme="minorHAnsi"/>
          <w:sz w:val="28"/>
          <w:szCs w:val="24"/>
        </w:rPr>
      </w:pPr>
      <w:r w:rsidRPr="007B07D3">
        <w:rPr>
          <w:rFonts w:asciiTheme="minorHAnsi" w:hAnsiTheme="minorHAnsi" w:cstheme="minorHAnsi"/>
          <w:szCs w:val="24"/>
        </w:rPr>
        <w:t>[</w:t>
      </w:r>
      <w:proofErr w:type="gramStart"/>
      <w:r w:rsidRPr="007B07D3">
        <w:rPr>
          <w:rFonts w:asciiTheme="minorHAnsi" w:hAnsiTheme="minorHAnsi" w:cstheme="minorHAnsi"/>
          <w:szCs w:val="24"/>
        </w:rPr>
        <w:t>to</w:t>
      </w:r>
      <w:proofErr w:type="gramEnd"/>
      <w:r w:rsidRPr="007B07D3">
        <w:rPr>
          <w:rFonts w:asciiTheme="minorHAnsi" w:hAnsiTheme="minorHAnsi" w:cstheme="minorHAnsi"/>
          <w:szCs w:val="24"/>
        </w:rPr>
        <w:t xml:space="preserve"> be negotiated]</w:t>
      </w:r>
      <w:r w:rsidR="003E74A4">
        <w:rPr>
          <w:rFonts w:cstheme="minorHAnsi"/>
          <w:sz w:val="28"/>
          <w:szCs w:val="24"/>
        </w:rPr>
        <w:br w:type="page"/>
      </w:r>
    </w:p>
    <w:p w14:paraId="7CB52A9D" w14:textId="1CFF0EBB" w:rsidR="003E74A4" w:rsidRPr="003E74A4" w:rsidRDefault="003E74A4" w:rsidP="003E74A4">
      <w:pPr>
        <w:pStyle w:val="NoSpacing"/>
        <w:pBdr>
          <w:bottom w:val="single" w:sz="4" w:space="1" w:color="auto"/>
        </w:pBdr>
        <w:jc w:val="center"/>
        <w:rPr>
          <w:rFonts w:cstheme="minorHAnsi"/>
          <w:b/>
          <w:sz w:val="28"/>
          <w:szCs w:val="24"/>
        </w:rPr>
      </w:pPr>
      <w:r w:rsidRPr="003E74A4">
        <w:rPr>
          <w:rFonts w:cstheme="minorHAnsi"/>
          <w:b/>
          <w:sz w:val="28"/>
          <w:szCs w:val="24"/>
        </w:rPr>
        <w:t xml:space="preserve">Schedule 6: Environmentally Sustainable Practices </w:t>
      </w:r>
    </w:p>
    <w:p w14:paraId="552ABB4E" w14:textId="7791BADB" w:rsidR="003E74A4" w:rsidRDefault="003E74A4" w:rsidP="007B07D3">
      <w:pPr>
        <w:pStyle w:val="NoSpacing"/>
        <w:rPr>
          <w:rFonts w:cstheme="minorHAnsi"/>
          <w:sz w:val="28"/>
          <w:szCs w:val="24"/>
        </w:rPr>
      </w:pPr>
    </w:p>
    <w:p w14:paraId="2CBA60C4" w14:textId="4486FEEF" w:rsidR="007B07D3" w:rsidRPr="007B07D3" w:rsidRDefault="007B07D3" w:rsidP="007B07D3">
      <w:pPr>
        <w:pStyle w:val="NoSpacing"/>
        <w:rPr>
          <w:rFonts w:cstheme="minorHAnsi"/>
          <w:sz w:val="24"/>
          <w:szCs w:val="24"/>
        </w:rPr>
      </w:pPr>
      <w:r>
        <w:rPr>
          <w:rFonts w:cstheme="minorHAnsi"/>
          <w:sz w:val="24"/>
          <w:szCs w:val="24"/>
        </w:rPr>
        <w:t>[</w:t>
      </w:r>
      <w:proofErr w:type="gramStart"/>
      <w:r>
        <w:rPr>
          <w:rFonts w:cstheme="minorHAnsi"/>
          <w:sz w:val="24"/>
          <w:szCs w:val="24"/>
        </w:rPr>
        <w:t>to</w:t>
      </w:r>
      <w:proofErr w:type="gramEnd"/>
      <w:r>
        <w:rPr>
          <w:rFonts w:cstheme="minorHAnsi"/>
          <w:sz w:val="24"/>
          <w:szCs w:val="24"/>
        </w:rPr>
        <w:t xml:space="preserve"> be negotiated]</w:t>
      </w:r>
    </w:p>
    <w:p w14:paraId="5918BCAE" w14:textId="7C1E0C7A" w:rsidR="003E74A4" w:rsidRDefault="003E74A4" w:rsidP="003E74A4">
      <w:pPr>
        <w:pStyle w:val="NoSpacing"/>
        <w:jc w:val="center"/>
        <w:rPr>
          <w:rFonts w:cstheme="minorHAnsi"/>
          <w:sz w:val="28"/>
          <w:szCs w:val="24"/>
        </w:rPr>
      </w:pPr>
    </w:p>
    <w:p w14:paraId="27D1B0BD" w14:textId="77777777" w:rsidR="003E74A4" w:rsidRPr="003E74A4" w:rsidRDefault="003E74A4" w:rsidP="003E74A4">
      <w:pPr>
        <w:pStyle w:val="NoSpacing"/>
        <w:jc w:val="center"/>
        <w:rPr>
          <w:rFonts w:cstheme="minorHAnsi"/>
          <w:sz w:val="28"/>
          <w:szCs w:val="24"/>
        </w:rPr>
      </w:pPr>
    </w:p>
    <w:p w14:paraId="3108EE00" w14:textId="6CC165C1" w:rsidR="008A29DA" w:rsidRDefault="008A29DA" w:rsidP="00DE576C">
      <w:pPr>
        <w:pStyle w:val="NoSpacing"/>
        <w:rPr>
          <w:rFonts w:cstheme="minorHAnsi"/>
          <w:sz w:val="24"/>
          <w:szCs w:val="24"/>
        </w:rPr>
      </w:pPr>
    </w:p>
    <w:p w14:paraId="526993F3" w14:textId="7C1B9AC4" w:rsidR="008A29DA" w:rsidRDefault="008A29DA" w:rsidP="00DE576C">
      <w:pPr>
        <w:pStyle w:val="NoSpacing"/>
        <w:rPr>
          <w:rFonts w:cstheme="minorHAnsi"/>
          <w:sz w:val="24"/>
          <w:szCs w:val="24"/>
        </w:rPr>
      </w:pPr>
    </w:p>
    <w:p w14:paraId="4A0D3F46" w14:textId="05929655" w:rsidR="008A29DA" w:rsidRDefault="008A29DA" w:rsidP="00DE576C">
      <w:pPr>
        <w:pStyle w:val="NoSpacing"/>
        <w:rPr>
          <w:rFonts w:cstheme="minorHAnsi"/>
          <w:sz w:val="24"/>
          <w:szCs w:val="24"/>
        </w:rPr>
      </w:pPr>
    </w:p>
    <w:p w14:paraId="639DEBA8" w14:textId="77777777" w:rsidR="008A29DA" w:rsidRDefault="008A29DA" w:rsidP="00DE576C">
      <w:pPr>
        <w:pStyle w:val="NoSpacing"/>
        <w:rPr>
          <w:rFonts w:cstheme="minorHAnsi"/>
          <w:sz w:val="24"/>
          <w:szCs w:val="24"/>
        </w:rPr>
      </w:pPr>
    </w:p>
    <w:sectPr w:rsidR="008A29DA" w:rsidSect="00905EB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yan Holliday" w:date="2018-07-16T12:49:00Z" w:initials="REH">
    <w:p w14:paraId="59642EB1" w14:textId="63AAF85E" w:rsidR="00B96504" w:rsidRDefault="00B96504">
      <w:pPr>
        <w:pStyle w:val="CommentText"/>
      </w:pPr>
      <w:r>
        <w:rPr>
          <w:rStyle w:val="CommentReference"/>
        </w:rPr>
        <w:annotationRef/>
      </w:r>
      <w:r>
        <w:t>This is likely a problem in the food service industry.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642E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1A84" w14:textId="77777777" w:rsidR="00A81155" w:rsidRDefault="00A81155" w:rsidP="0058030D">
      <w:r>
        <w:separator/>
      </w:r>
    </w:p>
  </w:endnote>
  <w:endnote w:type="continuationSeparator" w:id="0">
    <w:p w14:paraId="3E7D7A67" w14:textId="77777777" w:rsidR="00A81155" w:rsidRDefault="00A81155" w:rsidP="005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9640"/>
      <w:docPartObj>
        <w:docPartGallery w:val="Page Numbers (Bottom of Page)"/>
        <w:docPartUnique/>
      </w:docPartObj>
    </w:sdtPr>
    <w:sdtEndPr/>
    <w:sdtContent>
      <w:sdt>
        <w:sdtPr>
          <w:id w:val="820927801"/>
          <w:docPartObj>
            <w:docPartGallery w:val="Page Numbers (Top of Page)"/>
            <w:docPartUnique/>
          </w:docPartObj>
        </w:sdtPr>
        <w:sdtEndPr/>
        <w:sdtContent>
          <w:p w14:paraId="20728667" w14:textId="7E8AA15F" w:rsidR="00A81155" w:rsidRDefault="00A81155">
            <w:pPr>
              <w:pStyle w:val="Footer"/>
              <w:jc w:val="center"/>
            </w:pPr>
            <w:r w:rsidRPr="00DE576C">
              <w:rPr>
                <w:rFonts w:asciiTheme="minorHAnsi" w:hAnsiTheme="minorHAnsi"/>
                <w:szCs w:val="22"/>
              </w:rPr>
              <w:t xml:space="preserve">Page </w:t>
            </w:r>
            <w:r w:rsidRPr="00DE576C">
              <w:rPr>
                <w:rFonts w:asciiTheme="minorHAnsi" w:hAnsiTheme="minorHAnsi"/>
                <w:b/>
                <w:bCs/>
                <w:szCs w:val="22"/>
              </w:rPr>
              <w:fldChar w:fldCharType="begin"/>
            </w:r>
            <w:r w:rsidRPr="00DE576C">
              <w:rPr>
                <w:rFonts w:asciiTheme="minorHAnsi" w:hAnsiTheme="minorHAnsi"/>
                <w:b/>
                <w:bCs/>
                <w:szCs w:val="22"/>
              </w:rPr>
              <w:instrText xml:space="preserve"> PAGE </w:instrText>
            </w:r>
            <w:r w:rsidRPr="00DE576C">
              <w:rPr>
                <w:rFonts w:asciiTheme="minorHAnsi" w:hAnsiTheme="minorHAnsi"/>
                <w:b/>
                <w:bCs/>
                <w:szCs w:val="22"/>
              </w:rPr>
              <w:fldChar w:fldCharType="separate"/>
            </w:r>
            <w:r w:rsidR="00B96504">
              <w:rPr>
                <w:rFonts w:asciiTheme="minorHAnsi" w:hAnsiTheme="minorHAnsi"/>
                <w:b/>
                <w:bCs/>
                <w:noProof/>
                <w:szCs w:val="22"/>
              </w:rPr>
              <w:t>13</w:t>
            </w:r>
            <w:r w:rsidRPr="00DE576C">
              <w:rPr>
                <w:rFonts w:asciiTheme="minorHAnsi" w:hAnsiTheme="minorHAnsi"/>
                <w:b/>
                <w:bCs/>
                <w:szCs w:val="22"/>
              </w:rPr>
              <w:fldChar w:fldCharType="end"/>
            </w:r>
            <w:r w:rsidRPr="00DE576C">
              <w:rPr>
                <w:rFonts w:asciiTheme="minorHAnsi" w:hAnsiTheme="minorHAnsi"/>
                <w:szCs w:val="22"/>
              </w:rPr>
              <w:t xml:space="preserve"> of </w:t>
            </w:r>
            <w:r w:rsidRPr="00DE576C">
              <w:rPr>
                <w:rFonts w:asciiTheme="minorHAnsi" w:hAnsiTheme="minorHAnsi"/>
                <w:b/>
                <w:bCs/>
                <w:szCs w:val="22"/>
              </w:rPr>
              <w:fldChar w:fldCharType="begin"/>
            </w:r>
            <w:r w:rsidRPr="00DE576C">
              <w:rPr>
                <w:rFonts w:asciiTheme="minorHAnsi" w:hAnsiTheme="minorHAnsi"/>
                <w:b/>
                <w:bCs/>
                <w:szCs w:val="22"/>
              </w:rPr>
              <w:instrText xml:space="preserve"> NUMPAGES  </w:instrText>
            </w:r>
            <w:r w:rsidRPr="00DE576C">
              <w:rPr>
                <w:rFonts w:asciiTheme="minorHAnsi" w:hAnsiTheme="minorHAnsi"/>
                <w:b/>
                <w:bCs/>
                <w:szCs w:val="22"/>
              </w:rPr>
              <w:fldChar w:fldCharType="separate"/>
            </w:r>
            <w:r w:rsidR="00B96504">
              <w:rPr>
                <w:rFonts w:asciiTheme="minorHAnsi" w:hAnsiTheme="minorHAnsi"/>
                <w:b/>
                <w:bCs/>
                <w:noProof/>
                <w:szCs w:val="22"/>
              </w:rPr>
              <w:t>13</w:t>
            </w:r>
            <w:r w:rsidRPr="00DE576C">
              <w:rPr>
                <w:rFonts w:asciiTheme="minorHAnsi" w:hAnsiTheme="minorHAnsi"/>
                <w:b/>
                <w:bCs/>
                <w:szCs w:val="22"/>
              </w:rPr>
              <w:fldChar w:fldCharType="end"/>
            </w:r>
          </w:p>
        </w:sdtContent>
      </w:sdt>
    </w:sdtContent>
  </w:sdt>
  <w:p w14:paraId="649AF24F" w14:textId="77777777" w:rsidR="00A81155" w:rsidRDefault="00A8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14431"/>
      <w:docPartObj>
        <w:docPartGallery w:val="Page Numbers (Bottom of Page)"/>
        <w:docPartUnique/>
      </w:docPartObj>
    </w:sdtPr>
    <w:sdtEndPr/>
    <w:sdtContent>
      <w:sdt>
        <w:sdtPr>
          <w:id w:val="1728636285"/>
          <w:docPartObj>
            <w:docPartGallery w:val="Page Numbers (Top of Page)"/>
            <w:docPartUnique/>
          </w:docPartObj>
        </w:sdtPr>
        <w:sdtEndPr/>
        <w:sdtContent>
          <w:p w14:paraId="45E93EF8" w14:textId="3EDE7983" w:rsidR="00A81155" w:rsidRDefault="00A81155">
            <w:pPr>
              <w:pStyle w:val="Footer"/>
              <w:jc w:val="center"/>
            </w:pPr>
            <w:r w:rsidRPr="00DE576C">
              <w:rPr>
                <w:rFonts w:asciiTheme="minorHAnsi" w:hAnsiTheme="minorHAnsi"/>
                <w:szCs w:val="24"/>
              </w:rPr>
              <w:t xml:space="preserve">Page </w:t>
            </w:r>
            <w:r w:rsidRPr="00DE576C">
              <w:rPr>
                <w:rFonts w:asciiTheme="minorHAnsi" w:hAnsiTheme="minorHAnsi"/>
                <w:b/>
                <w:bCs/>
                <w:szCs w:val="24"/>
              </w:rPr>
              <w:fldChar w:fldCharType="begin"/>
            </w:r>
            <w:r w:rsidRPr="00DE576C">
              <w:rPr>
                <w:rFonts w:asciiTheme="minorHAnsi" w:hAnsiTheme="minorHAnsi"/>
                <w:b/>
                <w:bCs/>
                <w:szCs w:val="24"/>
              </w:rPr>
              <w:instrText xml:space="preserve"> PAGE </w:instrText>
            </w:r>
            <w:r w:rsidRPr="00DE576C">
              <w:rPr>
                <w:rFonts w:asciiTheme="minorHAnsi" w:hAnsiTheme="minorHAnsi"/>
                <w:b/>
                <w:bCs/>
                <w:szCs w:val="24"/>
              </w:rPr>
              <w:fldChar w:fldCharType="separate"/>
            </w:r>
            <w:r w:rsidR="00B96504">
              <w:rPr>
                <w:rFonts w:asciiTheme="minorHAnsi" w:hAnsiTheme="minorHAnsi"/>
                <w:b/>
                <w:bCs/>
                <w:noProof/>
                <w:szCs w:val="24"/>
              </w:rPr>
              <w:t>1</w:t>
            </w:r>
            <w:r w:rsidRPr="00DE576C">
              <w:rPr>
                <w:rFonts w:asciiTheme="minorHAnsi" w:hAnsiTheme="minorHAnsi"/>
                <w:b/>
                <w:bCs/>
                <w:szCs w:val="24"/>
              </w:rPr>
              <w:fldChar w:fldCharType="end"/>
            </w:r>
            <w:r w:rsidRPr="00DE576C">
              <w:rPr>
                <w:rFonts w:asciiTheme="minorHAnsi" w:hAnsiTheme="minorHAnsi"/>
                <w:szCs w:val="24"/>
              </w:rPr>
              <w:t xml:space="preserve"> of </w:t>
            </w:r>
            <w:r w:rsidRPr="00DE576C">
              <w:rPr>
                <w:rFonts w:asciiTheme="minorHAnsi" w:hAnsiTheme="minorHAnsi"/>
                <w:b/>
                <w:bCs/>
                <w:szCs w:val="24"/>
              </w:rPr>
              <w:fldChar w:fldCharType="begin"/>
            </w:r>
            <w:r w:rsidRPr="00DE576C">
              <w:rPr>
                <w:rFonts w:asciiTheme="minorHAnsi" w:hAnsiTheme="minorHAnsi"/>
                <w:b/>
                <w:bCs/>
                <w:szCs w:val="24"/>
              </w:rPr>
              <w:instrText xml:space="preserve"> NUMPAGES  </w:instrText>
            </w:r>
            <w:r w:rsidRPr="00DE576C">
              <w:rPr>
                <w:rFonts w:asciiTheme="minorHAnsi" w:hAnsiTheme="minorHAnsi"/>
                <w:b/>
                <w:bCs/>
                <w:szCs w:val="24"/>
              </w:rPr>
              <w:fldChar w:fldCharType="separate"/>
            </w:r>
            <w:r w:rsidR="00B96504">
              <w:rPr>
                <w:rFonts w:asciiTheme="minorHAnsi" w:hAnsiTheme="minorHAnsi"/>
                <w:b/>
                <w:bCs/>
                <w:noProof/>
                <w:szCs w:val="24"/>
              </w:rPr>
              <w:t>13</w:t>
            </w:r>
            <w:r w:rsidRPr="00DE576C">
              <w:rPr>
                <w:rFonts w:asciiTheme="minorHAnsi" w:hAnsiTheme="minorHAnsi"/>
                <w:b/>
                <w:bCs/>
                <w:szCs w:val="24"/>
              </w:rPr>
              <w:fldChar w:fldCharType="end"/>
            </w:r>
          </w:p>
        </w:sdtContent>
      </w:sdt>
    </w:sdtContent>
  </w:sdt>
  <w:p w14:paraId="20219626" w14:textId="77777777" w:rsidR="00A81155" w:rsidRDefault="00A8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CE2" w14:textId="77777777" w:rsidR="00A81155" w:rsidRDefault="00A81155" w:rsidP="0058030D">
      <w:r>
        <w:separator/>
      </w:r>
    </w:p>
  </w:footnote>
  <w:footnote w:type="continuationSeparator" w:id="0">
    <w:p w14:paraId="2CEFD897" w14:textId="77777777" w:rsidR="00A81155" w:rsidRDefault="00A81155" w:rsidP="0058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4D7C" w14:textId="7E160B8C" w:rsidR="00A81155" w:rsidRPr="00E46E19" w:rsidRDefault="00A81155" w:rsidP="00E46E19">
    <w:pPr>
      <w:pStyle w:val="Header"/>
      <w:jc w:val="right"/>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The University of Tennessee Contract #__________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1CEA" w14:textId="77777777" w:rsidR="00A81155" w:rsidRPr="0033792D" w:rsidRDefault="00A81155" w:rsidP="0058030D">
    <w:pPr>
      <w:pStyle w:val="Header"/>
      <w:jc w:val="center"/>
      <w:rPr>
        <w:rFonts w:asciiTheme="minorHAnsi" w:hAnsiTheme="minorHAnsi" w:cstheme="minorHAnsi"/>
        <w:b/>
        <w:sz w:val="28"/>
      </w:rPr>
    </w:pPr>
    <w:r w:rsidRPr="0033792D">
      <w:rPr>
        <w:rFonts w:asciiTheme="minorHAnsi" w:hAnsiTheme="minorHAnsi" w:cstheme="minorHAnsi"/>
        <w:b/>
        <w:sz w:val="28"/>
      </w:rPr>
      <w:t>The University of Tennessee</w:t>
    </w:r>
  </w:p>
  <w:p w14:paraId="6818F281" w14:textId="77777777" w:rsidR="00A81155" w:rsidRPr="0033792D" w:rsidRDefault="00A81155" w:rsidP="0058030D">
    <w:pPr>
      <w:pStyle w:val="Header"/>
      <w:jc w:val="center"/>
      <w:rPr>
        <w:rFonts w:asciiTheme="minorHAnsi" w:hAnsiTheme="minorHAnsi" w:cstheme="minorHAnsi"/>
        <w:b/>
        <w:sz w:val="28"/>
      </w:rPr>
    </w:pPr>
    <w:r w:rsidRPr="0033792D">
      <w:rPr>
        <w:rFonts w:asciiTheme="minorHAnsi" w:hAnsiTheme="minorHAnsi" w:cstheme="minorHAnsi"/>
        <w:b/>
        <w:sz w:val="28"/>
      </w:rPr>
      <w:t xml:space="preserve">Supplier Agreement </w:t>
    </w:r>
  </w:p>
  <w:p w14:paraId="201C333B" w14:textId="77777777" w:rsidR="00A81155" w:rsidRDefault="00A81155" w:rsidP="00380185">
    <w:pPr>
      <w:pStyle w:val="Header"/>
      <w:pBdr>
        <w:bottom w:val="single" w:sz="4" w:space="1" w:color="auto"/>
      </w:pBdr>
      <w:jc w:val="center"/>
      <w:rPr>
        <w:b/>
      </w:rPr>
    </w:pPr>
  </w:p>
  <w:p w14:paraId="74E61547" w14:textId="77777777" w:rsidR="00A81155" w:rsidRPr="0058030D" w:rsidRDefault="00A81155" w:rsidP="0058030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D"/>
    <w:multiLevelType w:val="hybridMultilevel"/>
    <w:tmpl w:val="5A8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F5194"/>
    <w:multiLevelType w:val="hybridMultilevel"/>
    <w:tmpl w:val="A25E8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15A95"/>
    <w:multiLevelType w:val="hybridMultilevel"/>
    <w:tmpl w:val="844E0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E2DF2"/>
    <w:multiLevelType w:val="hybridMultilevel"/>
    <w:tmpl w:val="F6A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2A13"/>
    <w:multiLevelType w:val="hybridMultilevel"/>
    <w:tmpl w:val="2CF875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30B20"/>
    <w:multiLevelType w:val="hybridMultilevel"/>
    <w:tmpl w:val="121865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80C00"/>
    <w:multiLevelType w:val="hybridMultilevel"/>
    <w:tmpl w:val="CE9A687C"/>
    <w:lvl w:ilvl="0" w:tplc="04090001">
      <w:start w:val="1"/>
      <w:numFmt w:val="bullet"/>
      <w:lvlText w:val=""/>
      <w:lvlJc w:val="left"/>
      <w:pPr>
        <w:ind w:left="2880" w:hanging="360"/>
      </w:pPr>
      <w:rPr>
        <w:rFonts w:ascii="Symbol" w:hAnsi="Symbol" w:hint="default"/>
      </w:rPr>
    </w:lvl>
    <w:lvl w:ilvl="1" w:tplc="FD02BC98">
      <w:numFmt w:val="bullet"/>
      <w:lvlText w:val="•"/>
      <w:lvlJc w:val="left"/>
      <w:pPr>
        <w:ind w:left="3870" w:hanging="630"/>
      </w:pPr>
      <w:rPr>
        <w:rFonts w:ascii="Calibri" w:eastAsia="Calibri" w:hAnsi="Calibri"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A326BB"/>
    <w:multiLevelType w:val="hybridMultilevel"/>
    <w:tmpl w:val="F8906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A3414"/>
    <w:multiLevelType w:val="hybridMultilevel"/>
    <w:tmpl w:val="3424C1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525EB"/>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1DA3CB3"/>
    <w:multiLevelType w:val="hybridMultilevel"/>
    <w:tmpl w:val="FE6C30D6"/>
    <w:lvl w:ilvl="0" w:tplc="FF169E16">
      <w:start w:val="1"/>
      <w:numFmt w:val="decimal"/>
      <w:lvlText w:val="%1."/>
      <w:lvlJc w:val="left"/>
      <w:pPr>
        <w:ind w:left="360" w:hanging="360"/>
      </w:pPr>
      <w:rPr>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66739"/>
    <w:multiLevelType w:val="hybridMultilevel"/>
    <w:tmpl w:val="A99C35D0"/>
    <w:lvl w:ilvl="0" w:tplc="EE364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92735"/>
    <w:multiLevelType w:val="hybridMultilevel"/>
    <w:tmpl w:val="BCA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90351"/>
    <w:multiLevelType w:val="hybridMultilevel"/>
    <w:tmpl w:val="77741FF6"/>
    <w:lvl w:ilvl="0" w:tplc="966C3F46">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6EC6FC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5A3D1CEC"/>
    <w:multiLevelType w:val="hybridMultilevel"/>
    <w:tmpl w:val="A48658DE"/>
    <w:lvl w:ilvl="0" w:tplc="04090015">
      <w:start w:val="1"/>
      <w:numFmt w:val="upperLetter"/>
      <w:lvlText w:val="%1."/>
      <w:lvlJc w:val="left"/>
      <w:pPr>
        <w:ind w:left="360" w:hanging="360"/>
      </w:pPr>
    </w:lvl>
    <w:lvl w:ilvl="1" w:tplc="39D04F32">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BA06E840">
      <w:start w:val="8"/>
      <w:numFmt w:val="decimal"/>
      <w:lvlText w:val="%6."/>
      <w:lvlJc w:val="left"/>
      <w:pPr>
        <w:ind w:left="4140" w:hanging="360"/>
      </w:pPr>
      <w:rPr>
        <w:rFonts w:hint="default"/>
        <w:b/>
        <w:u w:val="single"/>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D2A6C"/>
    <w:multiLevelType w:val="hybridMultilevel"/>
    <w:tmpl w:val="5D8A0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E37B1B"/>
    <w:multiLevelType w:val="hybridMultilevel"/>
    <w:tmpl w:val="2F263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F356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9F15A2C"/>
    <w:multiLevelType w:val="hybridMultilevel"/>
    <w:tmpl w:val="1BBC6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1"/>
  </w:num>
  <w:num w:numId="8">
    <w:abstractNumId w:val="16"/>
  </w:num>
  <w:num w:numId="9">
    <w:abstractNumId w:val="20"/>
  </w:num>
  <w:num w:numId="10">
    <w:abstractNumId w:val="10"/>
  </w:num>
  <w:num w:numId="11">
    <w:abstractNumId w:val="2"/>
  </w:num>
  <w:num w:numId="12">
    <w:abstractNumId w:val="1"/>
  </w:num>
  <w:num w:numId="13">
    <w:abstractNumId w:val="17"/>
  </w:num>
  <w:num w:numId="14">
    <w:abstractNumId w:val="6"/>
  </w:num>
  <w:num w:numId="15">
    <w:abstractNumId w:val="3"/>
  </w:num>
  <w:num w:numId="16">
    <w:abstractNumId w:val="12"/>
  </w:num>
  <w:num w:numId="17">
    <w:abstractNumId w:val="8"/>
  </w:num>
  <w:num w:numId="18">
    <w:abstractNumId w:val="9"/>
  </w:num>
  <w:num w:numId="19">
    <w:abstractNumId w:val="14"/>
  </w:num>
  <w:num w:numId="20">
    <w:abstractNumId w:val="18"/>
  </w:num>
  <w:num w:numId="21">
    <w:abstractNumId w:val="1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Holliday">
    <w15:presenceInfo w15:providerId="None" w15:userId="Ryan Holli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2"/>
    <w:rsid w:val="00002FBF"/>
    <w:rsid w:val="00007C52"/>
    <w:rsid w:val="00023DB9"/>
    <w:rsid w:val="00034E0A"/>
    <w:rsid w:val="000500F9"/>
    <w:rsid w:val="00056E92"/>
    <w:rsid w:val="00063BA6"/>
    <w:rsid w:val="00073010"/>
    <w:rsid w:val="000748B3"/>
    <w:rsid w:val="00076DF8"/>
    <w:rsid w:val="00085181"/>
    <w:rsid w:val="00085A2A"/>
    <w:rsid w:val="000957B0"/>
    <w:rsid w:val="00095939"/>
    <w:rsid w:val="00097671"/>
    <w:rsid w:val="000C38EA"/>
    <w:rsid w:val="000E5D28"/>
    <w:rsid w:val="00105E7C"/>
    <w:rsid w:val="00131339"/>
    <w:rsid w:val="001932B7"/>
    <w:rsid w:val="00197560"/>
    <w:rsid w:val="001B07C2"/>
    <w:rsid w:val="001B34FD"/>
    <w:rsid w:val="001B4C65"/>
    <w:rsid w:val="001E6F4D"/>
    <w:rsid w:val="001F5249"/>
    <w:rsid w:val="00202065"/>
    <w:rsid w:val="002147CC"/>
    <w:rsid w:val="002252BE"/>
    <w:rsid w:val="00226599"/>
    <w:rsid w:val="00227FD0"/>
    <w:rsid w:val="00230568"/>
    <w:rsid w:val="00244828"/>
    <w:rsid w:val="00251215"/>
    <w:rsid w:val="002545BD"/>
    <w:rsid w:val="002654A2"/>
    <w:rsid w:val="002B603B"/>
    <w:rsid w:val="002D1F23"/>
    <w:rsid w:val="002F316A"/>
    <w:rsid w:val="003048FB"/>
    <w:rsid w:val="00304FF1"/>
    <w:rsid w:val="00310F53"/>
    <w:rsid w:val="00313570"/>
    <w:rsid w:val="00316E8B"/>
    <w:rsid w:val="0033792D"/>
    <w:rsid w:val="003441E8"/>
    <w:rsid w:val="003445CA"/>
    <w:rsid w:val="0035250A"/>
    <w:rsid w:val="00373EE1"/>
    <w:rsid w:val="00380185"/>
    <w:rsid w:val="003C1EBE"/>
    <w:rsid w:val="003E74A4"/>
    <w:rsid w:val="00421756"/>
    <w:rsid w:val="00430F0F"/>
    <w:rsid w:val="004321A6"/>
    <w:rsid w:val="004511FE"/>
    <w:rsid w:val="0046309A"/>
    <w:rsid w:val="00477508"/>
    <w:rsid w:val="00477E8B"/>
    <w:rsid w:val="00480DDD"/>
    <w:rsid w:val="004A1EA2"/>
    <w:rsid w:val="004A2E04"/>
    <w:rsid w:val="004A4C73"/>
    <w:rsid w:val="004B231A"/>
    <w:rsid w:val="004E542C"/>
    <w:rsid w:val="004F15C2"/>
    <w:rsid w:val="004F7221"/>
    <w:rsid w:val="00505739"/>
    <w:rsid w:val="00511D90"/>
    <w:rsid w:val="0053051B"/>
    <w:rsid w:val="00540EC7"/>
    <w:rsid w:val="00560DA6"/>
    <w:rsid w:val="005722DB"/>
    <w:rsid w:val="0058030D"/>
    <w:rsid w:val="005843DC"/>
    <w:rsid w:val="005B43CF"/>
    <w:rsid w:val="005F0E6F"/>
    <w:rsid w:val="005F4AEB"/>
    <w:rsid w:val="00601673"/>
    <w:rsid w:val="00605626"/>
    <w:rsid w:val="00610C38"/>
    <w:rsid w:val="00684B59"/>
    <w:rsid w:val="00684C17"/>
    <w:rsid w:val="006A43A1"/>
    <w:rsid w:val="006B2BB9"/>
    <w:rsid w:val="006C77CE"/>
    <w:rsid w:val="006D12F7"/>
    <w:rsid w:val="006E35A1"/>
    <w:rsid w:val="006E57A7"/>
    <w:rsid w:val="007112D5"/>
    <w:rsid w:val="00712819"/>
    <w:rsid w:val="0072212E"/>
    <w:rsid w:val="00726264"/>
    <w:rsid w:val="00732257"/>
    <w:rsid w:val="00736211"/>
    <w:rsid w:val="00740F37"/>
    <w:rsid w:val="00745679"/>
    <w:rsid w:val="00761E14"/>
    <w:rsid w:val="00777929"/>
    <w:rsid w:val="00781712"/>
    <w:rsid w:val="007843B0"/>
    <w:rsid w:val="007865EE"/>
    <w:rsid w:val="0079581E"/>
    <w:rsid w:val="00795A9C"/>
    <w:rsid w:val="007B07D3"/>
    <w:rsid w:val="007B0E7E"/>
    <w:rsid w:val="007B15A2"/>
    <w:rsid w:val="007B29EB"/>
    <w:rsid w:val="007C7EFB"/>
    <w:rsid w:val="008112AC"/>
    <w:rsid w:val="00841F97"/>
    <w:rsid w:val="00860D78"/>
    <w:rsid w:val="00891DB6"/>
    <w:rsid w:val="00895E0A"/>
    <w:rsid w:val="00896014"/>
    <w:rsid w:val="008968D8"/>
    <w:rsid w:val="008A29DA"/>
    <w:rsid w:val="008A7830"/>
    <w:rsid w:val="008B0B9E"/>
    <w:rsid w:val="008C5B17"/>
    <w:rsid w:val="008D3F68"/>
    <w:rsid w:val="008F0D6F"/>
    <w:rsid w:val="008F5628"/>
    <w:rsid w:val="008F77B2"/>
    <w:rsid w:val="00903FB2"/>
    <w:rsid w:val="00905EB7"/>
    <w:rsid w:val="00915262"/>
    <w:rsid w:val="009227C6"/>
    <w:rsid w:val="00937975"/>
    <w:rsid w:val="00937B0E"/>
    <w:rsid w:val="009542F2"/>
    <w:rsid w:val="00956E61"/>
    <w:rsid w:val="009809A1"/>
    <w:rsid w:val="009A17C4"/>
    <w:rsid w:val="009A39F9"/>
    <w:rsid w:val="009C02F1"/>
    <w:rsid w:val="009D128E"/>
    <w:rsid w:val="009E6173"/>
    <w:rsid w:val="009F5489"/>
    <w:rsid w:val="00A27990"/>
    <w:rsid w:val="00A41FE0"/>
    <w:rsid w:val="00A44E12"/>
    <w:rsid w:val="00A81155"/>
    <w:rsid w:val="00A86C2A"/>
    <w:rsid w:val="00A97379"/>
    <w:rsid w:val="00AA44B2"/>
    <w:rsid w:val="00AA58A4"/>
    <w:rsid w:val="00AF1C34"/>
    <w:rsid w:val="00B00707"/>
    <w:rsid w:val="00B01D43"/>
    <w:rsid w:val="00B3345E"/>
    <w:rsid w:val="00B42A07"/>
    <w:rsid w:val="00B46819"/>
    <w:rsid w:val="00B51504"/>
    <w:rsid w:val="00B706F8"/>
    <w:rsid w:val="00B7348D"/>
    <w:rsid w:val="00B87EB0"/>
    <w:rsid w:val="00B92743"/>
    <w:rsid w:val="00B963CD"/>
    <w:rsid w:val="00B96504"/>
    <w:rsid w:val="00BA16A9"/>
    <w:rsid w:val="00BC41CE"/>
    <w:rsid w:val="00BD125B"/>
    <w:rsid w:val="00BD3307"/>
    <w:rsid w:val="00BF01A9"/>
    <w:rsid w:val="00C16B7C"/>
    <w:rsid w:val="00C41CC6"/>
    <w:rsid w:val="00C4432F"/>
    <w:rsid w:val="00C50B6D"/>
    <w:rsid w:val="00C51569"/>
    <w:rsid w:val="00C56134"/>
    <w:rsid w:val="00C71256"/>
    <w:rsid w:val="00C7502E"/>
    <w:rsid w:val="00C900A1"/>
    <w:rsid w:val="00C94772"/>
    <w:rsid w:val="00CA641D"/>
    <w:rsid w:val="00CB0B1A"/>
    <w:rsid w:val="00CC7B31"/>
    <w:rsid w:val="00CE05B5"/>
    <w:rsid w:val="00CE2258"/>
    <w:rsid w:val="00CE3478"/>
    <w:rsid w:val="00CE6327"/>
    <w:rsid w:val="00CE6B52"/>
    <w:rsid w:val="00D125D1"/>
    <w:rsid w:val="00D164C0"/>
    <w:rsid w:val="00D23B10"/>
    <w:rsid w:val="00D26580"/>
    <w:rsid w:val="00D422BC"/>
    <w:rsid w:val="00D56EE7"/>
    <w:rsid w:val="00D86BF3"/>
    <w:rsid w:val="00D87329"/>
    <w:rsid w:val="00D95A66"/>
    <w:rsid w:val="00DA6154"/>
    <w:rsid w:val="00DA6A18"/>
    <w:rsid w:val="00DB18D6"/>
    <w:rsid w:val="00DC6D70"/>
    <w:rsid w:val="00DD0261"/>
    <w:rsid w:val="00DD1146"/>
    <w:rsid w:val="00DE0519"/>
    <w:rsid w:val="00DE17E1"/>
    <w:rsid w:val="00DE576C"/>
    <w:rsid w:val="00DF38BA"/>
    <w:rsid w:val="00E00501"/>
    <w:rsid w:val="00E016F8"/>
    <w:rsid w:val="00E1625A"/>
    <w:rsid w:val="00E17267"/>
    <w:rsid w:val="00E264A3"/>
    <w:rsid w:val="00E31169"/>
    <w:rsid w:val="00E4011C"/>
    <w:rsid w:val="00E46E19"/>
    <w:rsid w:val="00E634AD"/>
    <w:rsid w:val="00EC62D7"/>
    <w:rsid w:val="00ED2A59"/>
    <w:rsid w:val="00ED491C"/>
    <w:rsid w:val="00EF52EB"/>
    <w:rsid w:val="00F021BF"/>
    <w:rsid w:val="00F03371"/>
    <w:rsid w:val="00F23111"/>
    <w:rsid w:val="00F24ACE"/>
    <w:rsid w:val="00F34FF2"/>
    <w:rsid w:val="00F41EC0"/>
    <w:rsid w:val="00F42879"/>
    <w:rsid w:val="00F44EF4"/>
    <w:rsid w:val="00F641BF"/>
    <w:rsid w:val="00F71929"/>
    <w:rsid w:val="00F736EC"/>
    <w:rsid w:val="00F747E4"/>
    <w:rsid w:val="00F8421F"/>
    <w:rsid w:val="00F910F5"/>
    <w:rsid w:val="00FA239B"/>
    <w:rsid w:val="00FA695C"/>
    <w:rsid w:val="00FC1BFC"/>
    <w:rsid w:val="00FC44C0"/>
    <w:rsid w:val="00FC6BF8"/>
    <w:rsid w:val="00FE465E"/>
    <w:rsid w:val="00FF456F"/>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FE34F7"/>
  <w15:docId w15:val="{0D321244-90CB-4C38-B5B8-C37B910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2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30D"/>
    <w:pPr>
      <w:spacing w:after="0" w:line="240" w:lineRule="auto"/>
    </w:pPr>
  </w:style>
  <w:style w:type="paragraph" w:styleId="Header">
    <w:name w:val="header"/>
    <w:basedOn w:val="Normal"/>
    <w:link w:val="HeaderChar"/>
    <w:uiPriority w:val="99"/>
    <w:unhideWhenUsed/>
    <w:rsid w:val="0058030D"/>
    <w:pPr>
      <w:tabs>
        <w:tab w:val="center" w:pos="4680"/>
        <w:tab w:val="right" w:pos="9360"/>
      </w:tabs>
    </w:pPr>
  </w:style>
  <w:style w:type="character" w:customStyle="1" w:styleId="HeaderChar">
    <w:name w:val="Header Char"/>
    <w:basedOn w:val="DefaultParagraphFont"/>
    <w:link w:val="Header"/>
    <w:uiPriority w:val="99"/>
    <w:rsid w:val="0058030D"/>
  </w:style>
  <w:style w:type="paragraph" w:styleId="Footer">
    <w:name w:val="footer"/>
    <w:basedOn w:val="Normal"/>
    <w:link w:val="FooterChar"/>
    <w:uiPriority w:val="99"/>
    <w:unhideWhenUsed/>
    <w:rsid w:val="0058030D"/>
    <w:pPr>
      <w:tabs>
        <w:tab w:val="center" w:pos="4680"/>
        <w:tab w:val="right" w:pos="9360"/>
      </w:tabs>
    </w:pPr>
  </w:style>
  <w:style w:type="character" w:customStyle="1" w:styleId="FooterChar">
    <w:name w:val="Footer Char"/>
    <w:basedOn w:val="DefaultParagraphFont"/>
    <w:link w:val="Footer"/>
    <w:uiPriority w:val="99"/>
    <w:rsid w:val="0058030D"/>
  </w:style>
  <w:style w:type="paragraph" w:styleId="ListParagraph">
    <w:name w:val="List Paragraph"/>
    <w:basedOn w:val="Normal"/>
    <w:uiPriority w:val="34"/>
    <w:qFormat/>
    <w:rsid w:val="008F5628"/>
    <w:pPr>
      <w:ind w:left="720"/>
      <w:contextualSpacing/>
    </w:pPr>
  </w:style>
  <w:style w:type="character" w:styleId="CommentReference">
    <w:name w:val="annotation reference"/>
    <w:uiPriority w:val="99"/>
    <w:semiHidden/>
    <w:unhideWhenUsed/>
    <w:rsid w:val="008F5628"/>
    <w:rPr>
      <w:sz w:val="16"/>
      <w:szCs w:val="16"/>
    </w:rPr>
  </w:style>
  <w:style w:type="paragraph" w:styleId="CommentText">
    <w:name w:val="annotation text"/>
    <w:basedOn w:val="Normal"/>
    <w:link w:val="CommentTextChar"/>
    <w:uiPriority w:val="99"/>
    <w:semiHidden/>
    <w:unhideWhenUsed/>
    <w:rsid w:val="008F5628"/>
    <w:rPr>
      <w:sz w:val="20"/>
    </w:rPr>
  </w:style>
  <w:style w:type="character" w:customStyle="1" w:styleId="CommentTextChar">
    <w:name w:val="Comment Text Char"/>
    <w:basedOn w:val="DefaultParagraphFont"/>
    <w:link w:val="CommentText"/>
    <w:uiPriority w:val="99"/>
    <w:semiHidden/>
    <w:rsid w:val="008F562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F5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F77B2"/>
    <w:rPr>
      <w:b/>
      <w:bCs/>
    </w:rPr>
  </w:style>
  <w:style w:type="character" w:customStyle="1" w:styleId="CommentSubjectChar">
    <w:name w:val="Comment Subject Char"/>
    <w:basedOn w:val="CommentTextChar"/>
    <w:link w:val="CommentSubject"/>
    <w:uiPriority w:val="99"/>
    <w:semiHidden/>
    <w:rsid w:val="008F77B2"/>
    <w:rPr>
      <w:rFonts w:ascii="Arial" w:eastAsia="Times New Roman" w:hAnsi="Arial" w:cs="Times New Roman"/>
      <w:b/>
      <w:bCs/>
      <w:sz w:val="20"/>
      <w:szCs w:val="20"/>
    </w:rPr>
  </w:style>
  <w:style w:type="character" w:styleId="Hyperlink">
    <w:name w:val="Hyperlink"/>
    <w:basedOn w:val="DefaultParagraphFont"/>
    <w:uiPriority w:val="99"/>
    <w:unhideWhenUsed/>
    <w:rsid w:val="00F736EC"/>
    <w:rPr>
      <w:color w:val="0563C1" w:themeColor="hyperlink"/>
      <w:u w:val="single"/>
    </w:rPr>
  </w:style>
  <w:style w:type="character" w:styleId="FollowedHyperlink">
    <w:name w:val="FollowedHyperlink"/>
    <w:basedOn w:val="DefaultParagraphFont"/>
    <w:uiPriority w:val="99"/>
    <w:semiHidden/>
    <w:unhideWhenUsed/>
    <w:rsid w:val="00726264"/>
    <w:rPr>
      <w:color w:val="954F72" w:themeColor="followedHyperlink"/>
      <w:u w:val="single"/>
    </w:rPr>
  </w:style>
  <w:style w:type="character" w:styleId="PlaceholderText">
    <w:name w:val="Placeholder Text"/>
    <w:basedOn w:val="DefaultParagraphFont"/>
    <w:uiPriority w:val="99"/>
    <w:semiHidden/>
    <w:rsid w:val="00076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913">
      <w:bodyDiv w:val="1"/>
      <w:marLeft w:val="0"/>
      <w:marRight w:val="0"/>
      <w:marTop w:val="0"/>
      <w:marBottom w:val="0"/>
      <w:divBdr>
        <w:top w:val="none" w:sz="0" w:space="0" w:color="auto"/>
        <w:left w:val="none" w:sz="0" w:space="0" w:color="auto"/>
        <w:bottom w:val="none" w:sz="0" w:space="0" w:color="auto"/>
        <w:right w:val="none" w:sz="0" w:space="0" w:color="auto"/>
      </w:divBdr>
    </w:div>
    <w:div w:id="323435242">
      <w:bodyDiv w:val="1"/>
      <w:marLeft w:val="0"/>
      <w:marRight w:val="0"/>
      <w:marTop w:val="0"/>
      <w:marBottom w:val="0"/>
      <w:divBdr>
        <w:top w:val="none" w:sz="0" w:space="0" w:color="auto"/>
        <w:left w:val="none" w:sz="0" w:space="0" w:color="auto"/>
        <w:bottom w:val="none" w:sz="0" w:space="0" w:color="auto"/>
        <w:right w:val="none" w:sz="0" w:space="0" w:color="auto"/>
      </w:divBdr>
    </w:div>
    <w:div w:id="1288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reasurer.tennessee.edu/contracts/contractsignature.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racts@tennesse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fiscal_policy/fi07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y.tennessee.edu/fiscal_policy/fi0325/"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E_Procurement_Team\Software_Systems\Marketplace\Contract\contract_revised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66226A2034347B6081081418774C4"/>
        <w:category>
          <w:name w:val="General"/>
          <w:gallery w:val="placeholder"/>
        </w:category>
        <w:types>
          <w:type w:val="bbPlcHdr"/>
        </w:types>
        <w:behaviors>
          <w:behavior w:val="content"/>
        </w:behaviors>
        <w:guid w:val="{C8FC993E-2E1D-42F9-8690-AF3736BDBCBC}"/>
      </w:docPartPr>
      <w:docPartBody>
        <w:p w:rsidR="0028059E" w:rsidRDefault="00370F27">
          <w:pPr>
            <w:pStyle w:val="22566226A2034347B6081081418774C4"/>
          </w:pPr>
          <w:r w:rsidRPr="00497CCC">
            <w:rPr>
              <w:rStyle w:val="PlaceholderText"/>
            </w:rPr>
            <w:t>Click or tap to enter a date.</w:t>
          </w:r>
        </w:p>
      </w:docPartBody>
    </w:docPart>
    <w:docPart>
      <w:docPartPr>
        <w:name w:val="C8D94D10B1C942248AF40739A9896A61"/>
        <w:category>
          <w:name w:val="General"/>
          <w:gallery w:val="placeholder"/>
        </w:category>
        <w:types>
          <w:type w:val="bbPlcHdr"/>
        </w:types>
        <w:behaviors>
          <w:behavior w:val="content"/>
        </w:behaviors>
        <w:guid w:val="{384231E3-31CB-4D43-AEA3-1391CFECCC16}"/>
      </w:docPartPr>
      <w:docPartBody>
        <w:p w:rsidR="0028059E" w:rsidRDefault="00BF3B64" w:rsidP="00BF3B64">
          <w:pPr>
            <w:pStyle w:val="C8D94D10B1C942248AF40739A9896A611"/>
          </w:pPr>
          <w:r w:rsidRPr="00497CCC">
            <w:rPr>
              <w:rStyle w:val="PlaceholderText"/>
            </w:rPr>
            <w:t>Click or tap here to enter text.</w:t>
          </w:r>
        </w:p>
      </w:docPartBody>
    </w:docPart>
    <w:docPart>
      <w:docPartPr>
        <w:name w:val="22F4D5100E774C66AA29B93C2EF6DB67"/>
        <w:category>
          <w:name w:val="General"/>
          <w:gallery w:val="placeholder"/>
        </w:category>
        <w:types>
          <w:type w:val="bbPlcHdr"/>
        </w:types>
        <w:behaviors>
          <w:behavior w:val="content"/>
        </w:behaviors>
        <w:guid w:val="{28AEC62A-9D39-4426-ACE6-03AB290833DA}"/>
      </w:docPartPr>
      <w:docPartBody>
        <w:p w:rsidR="00D318C3" w:rsidRDefault="00BF3B64" w:rsidP="00BF3B64">
          <w:pPr>
            <w:pStyle w:val="22F4D5100E774C66AA29B93C2EF6DB67"/>
          </w:pPr>
          <w:r w:rsidRPr="00DF40C8">
            <w:rPr>
              <w:rStyle w:val="PlaceholderText"/>
            </w:rPr>
            <w:t>Click or tap here to enter text.</w:t>
          </w:r>
        </w:p>
      </w:docPartBody>
    </w:docPart>
    <w:docPart>
      <w:docPartPr>
        <w:name w:val="EB7D5DC33E234832A586FCD4861E027E"/>
        <w:category>
          <w:name w:val="General"/>
          <w:gallery w:val="placeholder"/>
        </w:category>
        <w:types>
          <w:type w:val="bbPlcHdr"/>
        </w:types>
        <w:behaviors>
          <w:behavior w:val="content"/>
        </w:behaviors>
        <w:guid w:val="{2C9EE479-2A37-4188-8E99-A70488E6CF09}"/>
      </w:docPartPr>
      <w:docPartBody>
        <w:p w:rsidR="00D318C3" w:rsidRDefault="00BF3B64" w:rsidP="00BF3B64">
          <w:pPr>
            <w:pStyle w:val="EB7D5DC33E234832A586FCD4861E027E"/>
          </w:pPr>
          <w:r w:rsidRPr="00DF40C8">
            <w:rPr>
              <w:rStyle w:val="PlaceholderText"/>
            </w:rPr>
            <w:t>Click or tap here to enter text.</w:t>
          </w:r>
        </w:p>
      </w:docPartBody>
    </w:docPart>
    <w:docPart>
      <w:docPartPr>
        <w:name w:val="B9F4CC16AAD84F5B982EB0E8E352BBA4"/>
        <w:category>
          <w:name w:val="General"/>
          <w:gallery w:val="placeholder"/>
        </w:category>
        <w:types>
          <w:type w:val="bbPlcHdr"/>
        </w:types>
        <w:behaviors>
          <w:behavior w:val="content"/>
        </w:behaviors>
        <w:guid w:val="{0BDBFC13-EC5F-48A5-BC12-C6CC0AD65A53}"/>
      </w:docPartPr>
      <w:docPartBody>
        <w:p w:rsidR="00D318C3" w:rsidRDefault="00BF3B64" w:rsidP="00BF3B64">
          <w:pPr>
            <w:pStyle w:val="B9F4CC16AAD84F5B982EB0E8E352BBA4"/>
          </w:pPr>
          <w:r w:rsidRPr="00DF40C8">
            <w:rPr>
              <w:rStyle w:val="PlaceholderText"/>
            </w:rPr>
            <w:t>Click or tap here to enter text.</w:t>
          </w:r>
        </w:p>
      </w:docPartBody>
    </w:docPart>
    <w:docPart>
      <w:docPartPr>
        <w:name w:val="554D9B9D15F644F491AB6D3FB87F05F5"/>
        <w:category>
          <w:name w:val="General"/>
          <w:gallery w:val="placeholder"/>
        </w:category>
        <w:types>
          <w:type w:val="bbPlcHdr"/>
        </w:types>
        <w:behaviors>
          <w:behavior w:val="content"/>
        </w:behaviors>
        <w:guid w:val="{91F66EAF-FC41-438D-A960-87808CF544F9}"/>
      </w:docPartPr>
      <w:docPartBody>
        <w:p w:rsidR="00D318C3" w:rsidRDefault="00BF3B64" w:rsidP="00BF3B64">
          <w:pPr>
            <w:pStyle w:val="554D9B9D15F644F491AB6D3FB87F05F5"/>
          </w:pPr>
          <w:r w:rsidRPr="00DF40C8">
            <w:rPr>
              <w:rStyle w:val="PlaceholderText"/>
            </w:rPr>
            <w:t>Click or tap here to enter text.</w:t>
          </w:r>
        </w:p>
      </w:docPartBody>
    </w:docPart>
    <w:docPart>
      <w:docPartPr>
        <w:name w:val="DC71F6A65D51470EAA2432E2A63821E9"/>
        <w:category>
          <w:name w:val="General"/>
          <w:gallery w:val="placeholder"/>
        </w:category>
        <w:types>
          <w:type w:val="bbPlcHdr"/>
        </w:types>
        <w:behaviors>
          <w:behavior w:val="content"/>
        </w:behaviors>
        <w:guid w:val="{F87D06F1-1B51-4F3D-852A-0F53A90C88F3}"/>
      </w:docPartPr>
      <w:docPartBody>
        <w:p w:rsidR="00D318C3" w:rsidRDefault="00BF3B64" w:rsidP="00BF3B64">
          <w:pPr>
            <w:pStyle w:val="DC71F6A65D51470EAA2432E2A63821E9"/>
          </w:pPr>
          <w:r w:rsidRPr="00DF40C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5D9E10-8125-4999-B58E-2937367B6E54}"/>
      </w:docPartPr>
      <w:docPartBody>
        <w:p w:rsidR="003D0E5E" w:rsidRDefault="00FD4BA9">
          <w:r w:rsidRPr="00D9548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591D0EF-9335-411D-AF1B-FE72B0AB530E}"/>
      </w:docPartPr>
      <w:docPartBody>
        <w:p w:rsidR="003D0E5E" w:rsidRDefault="00FD4BA9">
          <w:r w:rsidRPr="00D954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27"/>
    <w:rsid w:val="00004634"/>
    <w:rsid w:val="000E68CF"/>
    <w:rsid w:val="002310EE"/>
    <w:rsid w:val="0028059E"/>
    <w:rsid w:val="00370F27"/>
    <w:rsid w:val="003967C7"/>
    <w:rsid w:val="003A32CC"/>
    <w:rsid w:val="003D0E5E"/>
    <w:rsid w:val="006463E2"/>
    <w:rsid w:val="00707DE9"/>
    <w:rsid w:val="00745114"/>
    <w:rsid w:val="007865EB"/>
    <w:rsid w:val="00793535"/>
    <w:rsid w:val="00830865"/>
    <w:rsid w:val="00881045"/>
    <w:rsid w:val="00947A78"/>
    <w:rsid w:val="00B12A48"/>
    <w:rsid w:val="00BF3B64"/>
    <w:rsid w:val="00D318C3"/>
    <w:rsid w:val="00DB054F"/>
    <w:rsid w:val="00DF04DA"/>
    <w:rsid w:val="00E16BCF"/>
    <w:rsid w:val="00EA2B7E"/>
    <w:rsid w:val="00FD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A9"/>
    <w:rPr>
      <w:color w:val="808080"/>
    </w:rPr>
  </w:style>
  <w:style w:type="paragraph" w:customStyle="1" w:styleId="22566226A2034347B6081081418774C4">
    <w:name w:val="22566226A2034347B6081081418774C4"/>
  </w:style>
  <w:style w:type="paragraph" w:customStyle="1" w:styleId="C8D94D10B1C942248AF40739A9896A61">
    <w:name w:val="C8D94D10B1C942248AF40739A9896A61"/>
  </w:style>
  <w:style w:type="paragraph" w:customStyle="1" w:styleId="35F47C39293E4A3B87E070C10BDB1EE0">
    <w:name w:val="35F47C39293E4A3B87E070C10BDB1EE0"/>
  </w:style>
  <w:style w:type="paragraph" w:customStyle="1" w:styleId="AEE97A8E74664CC3AF048510541CACEC">
    <w:name w:val="AEE97A8E74664CC3AF048510541CACEC"/>
  </w:style>
  <w:style w:type="paragraph" w:customStyle="1" w:styleId="A7DF3A99CA4648AA8E78C1265202A3E9">
    <w:name w:val="A7DF3A99CA4648AA8E78C1265202A3E9"/>
    <w:rsid w:val="003A32CC"/>
  </w:style>
  <w:style w:type="paragraph" w:customStyle="1" w:styleId="22F4D5100E774C66AA29B93C2EF6DB67">
    <w:name w:val="22F4D5100E774C66AA29B93C2EF6DB67"/>
    <w:rsid w:val="00BF3B64"/>
    <w:pPr>
      <w:spacing w:after="0" w:line="240" w:lineRule="auto"/>
    </w:pPr>
    <w:rPr>
      <w:rFonts w:eastAsiaTheme="minorHAnsi"/>
    </w:rPr>
  </w:style>
  <w:style w:type="paragraph" w:customStyle="1" w:styleId="EB7D5DC33E234832A586FCD4861E027E">
    <w:name w:val="EB7D5DC33E234832A586FCD4861E027E"/>
    <w:rsid w:val="00BF3B64"/>
    <w:pPr>
      <w:spacing w:after="0" w:line="240" w:lineRule="auto"/>
    </w:pPr>
    <w:rPr>
      <w:rFonts w:eastAsiaTheme="minorHAnsi"/>
    </w:rPr>
  </w:style>
  <w:style w:type="paragraph" w:customStyle="1" w:styleId="BAF9D0C608164AD9BFC811534016609F">
    <w:name w:val="BAF9D0C608164AD9BFC811534016609F"/>
    <w:rsid w:val="00BF3B64"/>
    <w:pPr>
      <w:spacing w:after="0" w:line="240" w:lineRule="auto"/>
    </w:pPr>
    <w:rPr>
      <w:rFonts w:eastAsiaTheme="minorHAnsi"/>
    </w:rPr>
  </w:style>
  <w:style w:type="paragraph" w:customStyle="1" w:styleId="A5A39933933E4BF8B450659ACB20D86A">
    <w:name w:val="A5A39933933E4BF8B450659ACB20D86A"/>
    <w:rsid w:val="00BF3B64"/>
    <w:pPr>
      <w:spacing w:after="0" w:line="240" w:lineRule="auto"/>
    </w:pPr>
    <w:rPr>
      <w:rFonts w:eastAsiaTheme="minorHAnsi"/>
    </w:rPr>
  </w:style>
  <w:style w:type="paragraph" w:customStyle="1" w:styleId="B9F4CC16AAD84F5B982EB0E8E352BBA4">
    <w:name w:val="B9F4CC16AAD84F5B982EB0E8E352BBA4"/>
    <w:rsid w:val="00BF3B64"/>
    <w:pPr>
      <w:spacing w:after="0" w:line="240" w:lineRule="auto"/>
    </w:pPr>
    <w:rPr>
      <w:rFonts w:eastAsiaTheme="minorHAnsi"/>
    </w:rPr>
  </w:style>
  <w:style w:type="paragraph" w:customStyle="1" w:styleId="554D9B9D15F644F491AB6D3FB87F05F5">
    <w:name w:val="554D9B9D15F644F491AB6D3FB87F05F5"/>
    <w:rsid w:val="00BF3B64"/>
    <w:pPr>
      <w:spacing w:after="0" w:line="240" w:lineRule="auto"/>
    </w:pPr>
    <w:rPr>
      <w:rFonts w:eastAsiaTheme="minorHAnsi"/>
    </w:rPr>
  </w:style>
  <w:style w:type="paragraph" w:customStyle="1" w:styleId="DC71F6A65D51470EAA2432E2A63821E9">
    <w:name w:val="DC71F6A65D51470EAA2432E2A63821E9"/>
    <w:rsid w:val="00BF3B64"/>
    <w:pPr>
      <w:spacing w:after="0" w:line="240" w:lineRule="auto"/>
    </w:pPr>
    <w:rPr>
      <w:rFonts w:eastAsiaTheme="minorHAnsi"/>
    </w:rPr>
  </w:style>
  <w:style w:type="paragraph" w:customStyle="1" w:styleId="C8D94D10B1C942248AF40739A9896A611">
    <w:name w:val="C8D94D10B1C942248AF40739A9896A611"/>
    <w:rsid w:val="00BF3B6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761F-6841-4B1D-8732-256B36C9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contract_revised_2.dotx</Template>
  <TotalTime>291</TotalTime>
  <Pages>13</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cp:lastModifiedBy>Ryan Holliday</cp:lastModifiedBy>
  <cp:revision>82</cp:revision>
  <dcterms:created xsi:type="dcterms:W3CDTF">2017-09-25T17:39:00Z</dcterms:created>
  <dcterms:modified xsi:type="dcterms:W3CDTF">2018-07-16T16:57:00Z</dcterms:modified>
</cp:coreProperties>
</file>