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560" w:rsidRDefault="008102A3" w:rsidP="00E35560">
      <w:pPr>
        <w:rPr>
          <w:rFonts w:ascii="HelveticaNeueLT Std Hvy" w:hAnsi="HelveticaNeueLT Std Hvy"/>
          <w:color w:val="FFFFFF" w:themeColor="background1"/>
          <w:sz w:val="56"/>
          <w:szCs w:val="56"/>
        </w:rPr>
      </w:pPr>
      <w:r w:rsidRPr="00B11194">
        <w:rPr>
          <w:rFonts w:ascii="HelveticaNeueLT Std Hvy" w:hAnsi="HelveticaNeueLT Std Hvy"/>
          <w:i/>
          <w:color w:val="FFFFFF" w:themeColor="background1"/>
          <w:sz w:val="56"/>
          <w:szCs w:val="56"/>
        </w:rPr>
        <w:t>University</w:t>
      </w:r>
      <w:r>
        <w:rPr>
          <w:rFonts w:ascii="HelveticaNeueLT Std Hvy" w:hAnsi="HelveticaNeueLT Std Hvy"/>
          <w:i/>
          <w:color w:val="FFFFFF" w:themeColor="background1"/>
          <w:sz w:val="56"/>
          <w:szCs w:val="56"/>
        </w:rPr>
        <w:t xml:space="preserve"> </w:t>
      </w:r>
      <w:r w:rsidR="00826343">
        <w:rPr>
          <w:rFonts w:ascii="HelveticaNeueLT Std Hvy" w:hAnsi="HelveticaNeueLT Std Hvy"/>
          <w:i/>
          <w:color w:val="FFFFFF" w:themeColor="background1"/>
          <w:sz w:val="56"/>
          <w:szCs w:val="56"/>
        </w:rPr>
        <w:t xml:space="preserve">of </w:t>
      </w:r>
      <w:r>
        <w:rPr>
          <w:rFonts w:ascii="HelveticaNeueLT Std Hvy" w:hAnsi="HelveticaNeueLT Std Hvy"/>
          <w:i/>
          <w:color w:val="FFFFFF" w:themeColor="background1"/>
          <w:sz w:val="56"/>
          <w:szCs w:val="56"/>
        </w:rPr>
        <w:t>Tennessee</w:t>
      </w:r>
    </w:p>
    <w:p w:rsidR="00E35560" w:rsidRDefault="00F847EA" w:rsidP="00E35560">
      <w:pPr>
        <w:rPr>
          <w:rFonts w:cs="Arial"/>
          <w:color w:val="FFFFFF" w:themeColor="background1"/>
          <w:sz w:val="56"/>
          <w:szCs w:val="56"/>
        </w:rPr>
      </w:pPr>
      <w:r>
        <w:rPr>
          <w:rFonts w:ascii="HelveticaNeueLT Std Hvy" w:hAnsi="HelveticaNeueLT Std Hvy"/>
          <w:color w:val="FFFFFF" w:themeColor="background1"/>
          <w:sz w:val="56"/>
          <w:szCs w:val="56"/>
        </w:rPr>
        <w:t>easy</w:t>
      </w:r>
      <w:r w:rsidR="00DA0EAC">
        <w:rPr>
          <w:rFonts w:ascii="HelveticaNeueLT Std Hvy" w:hAnsi="HelveticaNeueLT Std Hvy"/>
          <w:color w:val="FFFFFF" w:themeColor="background1"/>
          <w:sz w:val="56"/>
          <w:szCs w:val="56"/>
        </w:rPr>
        <w:t>Quote</w:t>
      </w:r>
      <w:r w:rsidRPr="00DF5295">
        <w:rPr>
          <w:rFonts w:cs="Arial"/>
          <w:color w:val="FFFFFF" w:themeColor="background1"/>
          <w:sz w:val="56"/>
          <w:szCs w:val="56"/>
          <w:vertAlign w:val="superscript"/>
        </w:rPr>
        <w:t>™</w:t>
      </w:r>
    </w:p>
    <w:p w:rsidR="00F971AA" w:rsidRDefault="00F971AA" w:rsidP="00E35560">
      <w:pPr>
        <w:rPr>
          <w:rFonts w:ascii="HelveticaNeueLT Std Hvy" w:hAnsi="HelveticaNeueLT Std Hvy"/>
          <w:color w:val="FFFFFF" w:themeColor="background1"/>
          <w:sz w:val="56"/>
          <w:szCs w:val="56"/>
        </w:rPr>
      </w:pPr>
    </w:p>
    <w:p w:rsidR="008102A3" w:rsidRPr="00CD0A36" w:rsidRDefault="00E35560">
      <w:pPr>
        <w:rPr>
          <w:rFonts w:ascii="HelveticaNeueLT Std Hvy" w:hAnsi="HelveticaNeueLT Std Hvy"/>
          <w:i/>
          <w:color w:val="FFFFFF" w:themeColor="background1"/>
          <w:sz w:val="44"/>
          <w:szCs w:val="44"/>
        </w:rPr>
      </w:pPr>
      <w:r w:rsidRPr="00B11194">
        <w:rPr>
          <w:rFonts w:ascii="HelveticaNeueLT Std Hvy" w:hAnsi="HelveticaNeueLT Std Hvy"/>
          <w:i/>
          <w:color w:val="FFFFFF" w:themeColor="background1"/>
          <w:sz w:val="44"/>
          <w:szCs w:val="44"/>
        </w:rPr>
        <w:t>Training Manual</w:t>
      </w:r>
      <w:r w:rsidR="00CD0A36" w:rsidRPr="00B11194">
        <w:rPr>
          <w:rFonts w:ascii="HelveticaNeueLT Std Hvy" w:hAnsi="HelveticaNeueLT Std Hvy"/>
          <w:i/>
          <w:color w:val="FFFFFF" w:themeColor="background1"/>
          <w:sz w:val="44"/>
          <w:szCs w:val="44"/>
        </w:rPr>
        <w:t xml:space="preserve"> for </w:t>
      </w:r>
      <w:r w:rsidR="00F847EA" w:rsidRPr="00B11194">
        <w:rPr>
          <w:rFonts w:ascii="HelveticaNeueLT Std Hvy" w:hAnsi="HelveticaNeueLT Std Hvy"/>
          <w:i/>
          <w:color w:val="FFFFFF" w:themeColor="background1"/>
          <w:sz w:val="44"/>
          <w:szCs w:val="44"/>
        </w:rPr>
        <w:t>easySourcing</w:t>
      </w:r>
      <w:r w:rsidR="00F847EA" w:rsidRPr="00DF5295">
        <w:rPr>
          <w:rFonts w:cs="Arial"/>
          <w:i/>
          <w:color w:val="FFFFFF" w:themeColor="background1"/>
          <w:sz w:val="44"/>
          <w:szCs w:val="44"/>
          <w:vertAlign w:val="superscript"/>
        </w:rPr>
        <w:t>™</w:t>
      </w:r>
      <w:r w:rsidR="00F847EA" w:rsidRPr="00B11194">
        <w:rPr>
          <w:rFonts w:ascii="HelveticaNeueLT Std Hvy" w:hAnsi="HelveticaNeueLT Std Hvy"/>
          <w:i/>
          <w:color w:val="FFFFFF" w:themeColor="background1"/>
          <w:sz w:val="44"/>
          <w:szCs w:val="44"/>
        </w:rPr>
        <w:t xml:space="preserve"> </w:t>
      </w:r>
      <w:r w:rsidR="00CD0A36" w:rsidRPr="00B11194">
        <w:rPr>
          <w:rFonts w:ascii="HelveticaNeueLT Std Hvy" w:hAnsi="HelveticaNeueLT Std Hvy"/>
          <w:i/>
          <w:color w:val="FFFFFF" w:themeColor="background1"/>
          <w:sz w:val="44"/>
          <w:szCs w:val="44"/>
        </w:rPr>
        <w:t>Users</w:t>
      </w:r>
    </w:p>
    <w:p w:rsidR="008102A3" w:rsidRDefault="008102A3">
      <w:pPr>
        <w:rPr>
          <w:rFonts w:ascii="HelveticaNeueLT Std Hvy" w:hAnsi="HelveticaNeueLT Std Hvy"/>
          <w:color w:val="FFFFFF" w:themeColor="background1"/>
          <w:sz w:val="56"/>
          <w:szCs w:val="56"/>
        </w:rPr>
      </w:pPr>
    </w:p>
    <w:p w:rsidR="008102A3" w:rsidRDefault="008102A3">
      <w:pPr>
        <w:rPr>
          <w:rFonts w:ascii="HelveticaNeueLT Std Hvy" w:hAnsi="HelveticaNeueLT Std Hvy"/>
          <w:color w:val="FFFFFF" w:themeColor="background1"/>
          <w:sz w:val="56"/>
          <w:szCs w:val="56"/>
        </w:rPr>
      </w:pPr>
    </w:p>
    <w:p w:rsidR="008102A3" w:rsidRDefault="008102A3" w:rsidP="008102A3">
      <w:pPr>
        <w:jc w:val="center"/>
        <w:rPr>
          <w:rFonts w:ascii="HelveticaNeueLT Std Hvy" w:hAnsi="HelveticaNeueLT Std Hvy"/>
          <w:color w:val="FFFFFF" w:themeColor="background1"/>
          <w:sz w:val="56"/>
          <w:szCs w:val="56"/>
        </w:rPr>
      </w:pPr>
      <w:r>
        <w:rPr>
          <w:rFonts w:ascii="HelveticaNeueLT Std Hvy" w:hAnsi="HelveticaNeueLT Std Hvy"/>
          <w:noProof/>
          <w:color w:val="FFFFFF" w:themeColor="background1"/>
          <w:sz w:val="56"/>
          <w:szCs w:val="56"/>
        </w:rPr>
        <w:drawing>
          <wp:inline distT="0" distB="0" distL="0" distR="0">
            <wp:extent cx="3810000" cy="952500"/>
            <wp:effectExtent l="19050" t="0" r="0" b="0"/>
            <wp:docPr id="2" name="Picture 1" descr="UT logo (all camp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 logo (all campuses).jpg"/>
                    <pic:cNvPicPr/>
                  </pic:nvPicPr>
                  <pic:blipFill>
                    <a:blip r:embed="rId8"/>
                    <a:stretch>
                      <a:fillRect/>
                    </a:stretch>
                  </pic:blipFill>
                  <pic:spPr>
                    <a:xfrm>
                      <a:off x="0" y="0"/>
                      <a:ext cx="3810000" cy="952500"/>
                    </a:xfrm>
                    <a:prstGeom prst="rect">
                      <a:avLst/>
                    </a:prstGeom>
                  </pic:spPr>
                </pic:pic>
              </a:graphicData>
            </a:graphic>
          </wp:inline>
        </w:drawing>
      </w:r>
    </w:p>
    <w:p w:rsidR="008102A3" w:rsidRDefault="008102A3">
      <w:pPr>
        <w:rPr>
          <w:rFonts w:ascii="HelveticaNeueLT Std Hvy" w:hAnsi="HelveticaNeueLT Std Hvy"/>
          <w:color w:val="FFFFFF" w:themeColor="background1"/>
          <w:sz w:val="56"/>
          <w:szCs w:val="56"/>
        </w:rPr>
      </w:pPr>
    </w:p>
    <w:p w:rsidR="008102A3" w:rsidRDefault="008102A3">
      <w:pPr>
        <w:rPr>
          <w:rFonts w:ascii="HelveticaNeueLT Std Hvy" w:hAnsi="HelveticaNeueLT Std Hvy"/>
          <w:color w:val="FFFFFF" w:themeColor="background1"/>
          <w:sz w:val="56"/>
          <w:szCs w:val="56"/>
        </w:rPr>
      </w:pPr>
    </w:p>
    <w:p w:rsidR="008102A3" w:rsidRDefault="008102A3">
      <w:pPr>
        <w:rPr>
          <w:rFonts w:ascii="HelveticaNeueLT Std Hvy" w:hAnsi="HelveticaNeueLT Std Hvy"/>
          <w:color w:val="FFFFFF" w:themeColor="background1"/>
          <w:sz w:val="56"/>
          <w:szCs w:val="56"/>
        </w:rPr>
      </w:pPr>
      <w:r>
        <w:rPr>
          <w:rFonts w:ascii="HelveticaNeueLT Std Hvy" w:hAnsi="HelveticaNeueLT Std Hvy"/>
          <w:color w:val="FFFFFF" w:themeColor="background1"/>
          <w:sz w:val="56"/>
          <w:szCs w:val="56"/>
        </w:rPr>
        <w:tab/>
      </w:r>
    </w:p>
    <w:p w:rsidR="008102A3" w:rsidRPr="00002CE1" w:rsidRDefault="0072526A" w:rsidP="008102A3">
      <w:pPr>
        <w:jc w:val="center"/>
        <w:rPr>
          <w:rFonts w:ascii="HelveticaNeueLT Std Hvy" w:hAnsi="HelveticaNeueLT Std Hvy"/>
          <w:color w:val="auto"/>
          <w:sz w:val="56"/>
          <w:szCs w:val="56"/>
        </w:rPr>
      </w:pPr>
      <w:r>
        <w:rPr>
          <w:rFonts w:ascii="HelveticaNeueLT Std Hvy" w:hAnsi="HelveticaNeueLT Std Hvy"/>
          <w:color w:val="FFFFFF" w:themeColor="background1"/>
          <w:sz w:val="56"/>
          <w:szCs w:val="56"/>
        </w:rPr>
        <w:br w:type="page"/>
      </w:r>
    </w:p>
    <w:p w:rsidR="00002CE1" w:rsidRPr="00002CE1" w:rsidRDefault="00002CE1" w:rsidP="008102A3">
      <w:pPr>
        <w:jc w:val="center"/>
        <w:rPr>
          <w:rFonts w:ascii="HelveticaNeueLT Std Hvy" w:hAnsi="HelveticaNeueLT Std Hvy"/>
          <w:color w:val="auto"/>
          <w:sz w:val="56"/>
          <w:szCs w:val="56"/>
        </w:rPr>
      </w:pPr>
    </w:p>
    <w:p w:rsidR="00002CE1" w:rsidRPr="00002CE1" w:rsidRDefault="00002CE1" w:rsidP="008102A3">
      <w:pPr>
        <w:jc w:val="center"/>
        <w:rPr>
          <w:rFonts w:ascii="HelveticaNeueLT Std Hvy" w:hAnsi="HelveticaNeueLT Std Hvy"/>
          <w:color w:val="auto"/>
          <w:sz w:val="56"/>
          <w:szCs w:val="56"/>
        </w:rPr>
      </w:pPr>
    </w:p>
    <w:p w:rsidR="00002CE1" w:rsidRPr="00002CE1" w:rsidRDefault="00002CE1" w:rsidP="008102A3">
      <w:pPr>
        <w:jc w:val="center"/>
        <w:rPr>
          <w:rFonts w:ascii="HelveticaNeueLT Std Hvy" w:hAnsi="HelveticaNeueLT Std Hvy"/>
          <w:color w:val="auto"/>
          <w:sz w:val="56"/>
          <w:szCs w:val="56"/>
        </w:rPr>
      </w:pPr>
    </w:p>
    <w:p w:rsidR="00002CE1" w:rsidRPr="00002CE1" w:rsidRDefault="00002CE1" w:rsidP="008102A3">
      <w:pPr>
        <w:jc w:val="center"/>
        <w:rPr>
          <w:rFonts w:cs="Arial"/>
          <w:szCs w:val="20"/>
        </w:rPr>
        <w:sectPr w:rsidR="00002CE1" w:rsidRPr="00002CE1" w:rsidSect="00761852">
          <w:headerReference w:type="default" r:id="rId9"/>
          <w:footerReference w:type="even" r:id="rId10"/>
          <w:footerReference w:type="default" r:id="rId11"/>
          <w:headerReference w:type="first" r:id="rId12"/>
          <w:footerReference w:type="first" r:id="rId13"/>
          <w:pgSz w:w="12240" w:h="15840"/>
          <w:pgMar w:top="3060" w:right="1080" w:bottom="810" w:left="1080" w:header="720" w:footer="720" w:gutter="0"/>
          <w:cols w:space="720"/>
          <w:titlePg/>
          <w:docGrid w:linePitch="360"/>
        </w:sectPr>
      </w:pPr>
      <w:r w:rsidRPr="00002CE1">
        <w:rPr>
          <w:rFonts w:cs="Arial"/>
          <w:szCs w:val="20"/>
        </w:rPr>
        <w:t>{This page left intentionally blank.}</w:t>
      </w:r>
    </w:p>
    <w:p w:rsidR="00E35560" w:rsidRDefault="008860F9" w:rsidP="00E35560">
      <w:pPr>
        <w:jc w:val="center"/>
        <w:rPr>
          <w:rFonts w:ascii="HelveticaNeueLT Std Med" w:hAnsi="HelveticaNeueLT Std Med"/>
          <w:sz w:val="36"/>
          <w:szCs w:val="36"/>
        </w:rPr>
      </w:pPr>
      <w:r>
        <w:rPr>
          <w:rFonts w:ascii="HelveticaNeueLT Std Med" w:hAnsi="HelveticaNeueLT Std Med"/>
          <w:sz w:val="36"/>
          <w:szCs w:val="36"/>
        </w:rPr>
        <w:lastRenderedPageBreak/>
        <w:t>Table of Contents</w:t>
      </w:r>
    </w:p>
    <w:p w:rsidR="00E35560" w:rsidRDefault="00E35560" w:rsidP="00E35560">
      <w:pPr>
        <w:jc w:val="center"/>
        <w:rPr>
          <w:rFonts w:ascii="HelveticaNeueLT Std Med" w:hAnsi="HelveticaNeueLT Std Med"/>
          <w:sz w:val="36"/>
          <w:szCs w:val="36"/>
        </w:rPr>
      </w:pPr>
    </w:p>
    <w:p w:rsidR="00674715" w:rsidRDefault="00B645DF">
      <w:pPr>
        <w:pStyle w:val="TOC1"/>
        <w:tabs>
          <w:tab w:val="right" w:leader="dot" w:pos="10704"/>
        </w:tabs>
        <w:rPr>
          <w:rFonts w:asciiTheme="minorHAnsi" w:hAnsiTheme="minorHAnsi"/>
          <w:noProof/>
          <w:color w:val="auto"/>
          <w:sz w:val="22"/>
          <w:szCs w:val="22"/>
        </w:rPr>
      </w:pPr>
      <w:r>
        <w:rPr>
          <w:rFonts w:ascii="HelveticaNeueLT Std Med" w:hAnsi="HelveticaNeueLT Std Med"/>
          <w:sz w:val="36"/>
          <w:szCs w:val="36"/>
        </w:rPr>
        <w:fldChar w:fldCharType="begin"/>
      </w:r>
      <w:r w:rsidR="00E35560">
        <w:rPr>
          <w:rFonts w:ascii="HelveticaNeueLT Std Med" w:hAnsi="HelveticaNeueLT Std Med"/>
          <w:sz w:val="36"/>
          <w:szCs w:val="36"/>
        </w:rPr>
        <w:instrText xml:space="preserve"> TOC \o "1-3" \h \z \u </w:instrText>
      </w:r>
      <w:r>
        <w:rPr>
          <w:rFonts w:ascii="HelveticaNeueLT Std Med" w:hAnsi="HelveticaNeueLT Std Med"/>
          <w:sz w:val="36"/>
          <w:szCs w:val="36"/>
        </w:rPr>
        <w:fldChar w:fldCharType="separate"/>
      </w:r>
      <w:hyperlink w:anchor="_Toc396423663" w:history="1">
        <w:r w:rsidR="00674715" w:rsidRPr="00E55A00">
          <w:rPr>
            <w:rStyle w:val="Hyperlink"/>
            <w:noProof/>
          </w:rPr>
          <w:t>Introduction</w:t>
        </w:r>
        <w:r w:rsidR="00674715">
          <w:rPr>
            <w:noProof/>
            <w:webHidden/>
          </w:rPr>
          <w:tab/>
        </w:r>
        <w:r>
          <w:rPr>
            <w:noProof/>
            <w:webHidden/>
          </w:rPr>
          <w:fldChar w:fldCharType="begin"/>
        </w:r>
        <w:r w:rsidR="00674715">
          <w:rPr>
            <w:noProof/>
            <w:webHidden/>
          </w:rPr>
          <w:instrText xml:space="preserve"> PAGEREF _Toc396423663 \h </w:instrText>
        </w:r>
        <w:r>
          <w:rPr>
            <w:noProof/>
            <w:webHidden/>
          </w:rPr>
        </w:r>
        <w:r>
          <w:rPr>
            <w:noProof/>
            <w:webHidden/>
          </w:rPr>
          <w:fldChar w:fldCharType="separate"/>
        </w:r>
        <w:r w:rsidR="00674715">
          <w:rPr>
            <w:noProof/>
            <w:webHidden/>
          </w:rPr>
          <w:t>5</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664" w:history="1">
        <w:r w:rsidR="00674715" w:rsidRPr="00E55A00">
          <w:rPr>
            <w:rStyle w:val="Hyperlink"/>
            <w:noProof/>
          </w:rPr>
          <w:t>Purpose</w:t>
        </w:r>
        <w:r w:rsidR="00674715">
          <w:rPr>
            <w:noProof/>
            <w:webHidden/>
          </w:rPr>
          <w:tab/>
        </w:r>
        <w:r>
          <w:rPr>
            <w:noProof/>
            <w:webHidden/>
          </w:rPr>
          <w:fldChar w:fldCharType="begin"/>
        </w:r>
        <w:r w:rsidR="00674715">
          <w:rPr>
            <w:noProof/>
            <w:webHidden/>
          </w:rPr>
          <w:instrText xml:space="preserve"> PAGEREF _Toc396423664 \h </w:instrText>
        </w:r>
        <w:r>
          <w:rPr>
            <w:noProof/>
            <w:webHidden/>
          </w:rPr>
        </w:r>
        <w:r>
          <w:rPr>
            <w:noProof/>
            <w:webHidden/>
          </w:rPr>
          <w:fldChar w:fldCharType="separate"/>
        </w:r>
        <w:r w:rsidR="00674715">
          <w:rPr>
            <w:noProof/>
            <w:webHidden/>
          </w:rPr>
          <w:t>5</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665" w:history="1">
        <w:r w:rsidR="00674715" w:rsidRPr="00E55A00">
          <w:rPr>
            <w:rStyle w:val="Hyperlink"/>
            <w:noProof/>
          </w:rPr>
          <w:t>Additional Resources</w:t>
        </w:r>
        <w:r w:rsidR="00674715">
          <w:rPr>
            <w:noProof/>
            <w:webHidden/>
          </w:rPr>
          <w:tab/>
        </w:r>
        <w:r>
          <w:rPr>
            <w:noProof/>
            <w:webHidden/>
          </w:rPr>
          <w:fldChar w:fldCharType="begin"/>
        </w:r>
        <w:r w:rsidR="00674715">
          <w:rPr>
            <w:noProof/>
            <w:webHidden/>
          </w:rPr>
          <w:instrText xml:space="preserve"> PAGEREF _Toc396423665 \h </w:instrText>
        </w:r>
        <w:r>
          <w:rPr>
            <w:noProof/>
            <w:webHidden/>
          </w:rPr>
        </w:r>
        <w:r>
          <w:rPr>
            <w:noProof/>
            <w:webHidden/>
          </w:rPr>
          <w:fldChar w:fldCharType="separate"/>
        </w:r>
        <w:r w:rsidR="00674715">
          <w:rPr>
            <w:noProof/>
            <w:webHidden/>
          </w:rPr>
          <w:t>5</w:t>
        </w:r>
        <w:r>
          <w:rPr>
            <w:noProof/>
            <w:webHidden/>
          </w:rPr>
          <w:fldChar w:fldCharType="end"/>
        </w:r>
      </w:hyperlink>
    </w:p>
    <w:p w:rsidR="00674715" w:rsidRDefault="00B645DF">
      <w:pPr>
        <w:pStyle w:val="TOC1"/>
        <w:tabs>
          <w:tab w:val="right" w:leader="dot" w:pos="10704"/>
        </w:tabs>
        <w:rPr>
          <w:rFonts w:asciiTheme="minorHAnsi" w:hAnsiTheme="minorHAnsi"/>
          <w:noProof/>
          <w:color w:val="auto"/>
          <w:sz w:val="22"/>
          <w:szCs w:val="22"/>
        </w:rPr>
      </w:pPr>
      <w:hyperlink w:anchor="_Toc396423666" w:history="1">
        <w:r w:rsidR="00674715" w:rsidRPr="00E55A00">
          <w:rPr>
            <w:rStyle w:val="Hyperlink"/>
            <w:noProof/>
          </w:rPr>
          <w:t>Basic Navigation</w:t>
        </w:r>
        <w:r w:rsidR="00674715">
          <w:rPr>
            <w:noProof/>
            <w:webHidden/>
          </w:rPr>
          <w:tab/>
        </w:r>
        <w:r>
          <w:rPr>
            <w:noProof/>
            <w:webHidden/>
          </w:rPr>
          <w:fldChar w:fldCharType="begin"/>
        </w:r>
        <w:r w:rsidR="00674715">
          <w:rPr>
            <w:noProof/>
            <w:webHidden/>
          </w:rPr>
          <w:instrText xml:space="preserve"> PAGEREF _Toc396423666 \h </w:instrText>
        </w:r>
        <w:r>
          <w:rPr>
            <w:noProof/>
            <w:webHidden/>
          </w:rPr>
        </w:r>
        <w:r>
          <w:rPr>
            <w:noProof/>
            <w:webHidden/>
          </w:rPr>
          <w:fldChar w:fldCharType="separate"/>
        </w:r>
        <w:r w:rsidR="00674715">
          <w:rPr>
            <w:noProof/>
            <w:webHidden/>
          </w:rPr>
          <w:t>6</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667" w:history="1">
        <w:r w:rsidR="00674715" w:rsidRPr="00E55A00">
          <w:rPr>
            <w:rStyle w:val="Hyperlink"/>
            <w:noProof/>
          </w:rPr>
          <w:t>Logging In</w:t>
        </w:r>
        <w:r w:rsidR="00674715">
          <w:rPr>
            <w:noProof/>
            <w:webHidden/>
          </w:rPr>
          <w:tab/>
        </w:r>
        <w:r>
          <w:rPr>
            <w:noProof/>
            <w:webHidden/>
          </w:rPr>
          <w:fldChar w:fldCharType="begin"/>
        </w:r>
        <w:r w:rsidR="00674715">
          <w:rPr>
            <w:noProof/>
            <w:webHidden/>
          </w:rPr>
          <w:instrText xml:space="preserve"> PAGEREF _Toc396423667 \h </w:instrText>
        </w:r>
        <w:r>
          <w:rPr>
            <w:noProof/>
            <w:webHidden/>
          </w:rPr>
        </w:r>
        <w:r>
          <w:rPr>
            <w:noProof/>
            <w:webHidden/>
          </w:rPr>
          <w:fldChar w:fldCharType="separate"/>
        </w:r>
        <w:r w:rsidR="00674715">
          <w:rPr>
            <w:noProof/>
            <w:webHidden/>
          </w:rPr>
          <w:t>6</w:t>
        </w:r>
        <w:r>
          <w:rPr>
            <w:noProof/>
            <w:webHidden/>
          </w:rPr>
          <w:fldChar w:fldCharType="end"/>
        </w:r>
      </w:hyperlink>
    </w:p>
    <w:p w:rsidR="00674715" w:rsidRDefault="00B645DF">
      <w:pPr>
        <w:pStyle w:val="TOC3"/>
        <w:tabs>
          <w:tab w:val="right" w:leader="dot" w:pos="10704"/>
        </w:tabs>
        <w:rPr>
          <w:rFonts w:asciiTheme="minorHAnsi" w:hAnsiTheme="minorHAnsi"/>
          <w:noProof/>
          <w:color w:val="auto"/>
          <w:sz w:val="22"/>
          <w:szCs w:val="22"/>
        </w:rPr>
      </w:pPr>
      <w:hyperlink w:anchor="_Toc396423668" w:history="1">
        <w:r w:rsidR="00674715" w:rsidRPr="00E55A00">
          <w:rPr>
            <w:rStyle w:val="Hyperlink"/>
            <w:noProof/>
          </w:rPr>
          <w:t>Web Browsers</w:t>
        </w:r>
        <w:r w:rsidR="00674715">
          <w:rPr>
            <w:noProof/>
            <w:webHidden/>
          </w:rPr>
          <w:tab/>
        </w:r>
        <w:r>
          <w:rPr>
            <w:noProof/>
            <w:webHidden/>
          </w:rPr>
          <w:fldChar w:fldCharType="begin"/>
        </w:r>
        <w:r w:rsidR="00674715">
          <w:rPr>
            <w:noProof/>
            <w:webHidden/>
          </w:rPr>
          <w:instrText xml:space="preserve"> PAGEREF _Toc396423668 \h </w:instrText>
        </w:r>
        <w:r>
          <w:rPr>
            <w:noProof/>
            <w:webHidden/>
          </w:rPr>
        </w:r>
        <w:r>
          <w:rPr>
            <w:noProof/>
            <w:webHidden/>
          </w:rPr>
          <w:fldChar w:fldCharType="separate"/>
        </w:r>
        <w:r w:rsidR="00674715">
          <w:rPr>
            <w:noProof/>
            <w:webHidden/>
          </w:rPr>
          <w:t>6</w:t>
        </w:r>
        <w:r>
          <w:rPr>
            <w:noProof/>
            <w:webHidden/>
          </w:rPr>
          <w:fldChar w:fldCharType="end"/>
        </w:r>
      </w:hyperlink>
    </w:p>
    <w:p w:rsidR="00674715" w:rsidRDefault="00B645DF">
      <w:pPr>
        <w:pStyle w:val="TOC3"/>
        <w:tabs>
          <w:tab w:val="right" w:leader="dot" w:pos="10704"/>
        </w:tabs>
        <w:rPr>
          <w:rFonts w:asciiTheme="minorHAnsi" w:hAnsiTheme="minorHAnsi"/>
          <w:noProof/>
          <w:color w:val="auto"/>
          <w:sz w:val="22"/>
          <w:szCs w:val="22"/>
        </w:rPr>
      </w:pPr>
      <w:hyperlink w:anchor="_Toc396423669" w:history="1">
        <w:r w:rsidR="00674715" w:rsidRPr="00E55A00">
          <w:rPr>
            <w:rStyle w:val="Hyperlink"/>
            <w:noProof/>
          </w:rPr>
          <w:t>Web Address</w:t>
        </w:r>
        <w:r w:rsidR="00674715">
          <w:rPr>
            <w:noProof/>
            <w:webHidden/>
          </w:rPr>
          <w:tab/>
        </w:r>
        <w:r>
          <w:rPr>
            <w:noProof/>
            <w:webHidden/>
          </w:rPr>
          <w:fldChar w:fldCharType="begin"/>
        </w:r>
        <w:r w:rsidR="00674715">
          <w:rPr>
            <w:noProof/>
            <w:webHidden/>
          </w:rPr>
          <w:instrText xml:space="preserve"> PAGEREF _Toc396423669 \h </w:instrText>
        </w:r>
        <w:r>
          <w:rPr>
            <w:noProof/>
            <w:webHidden/>
          </w:rPr>
        </w:r>
        <w:r>
          <w:rPr>
            <w:noProof/>
            <w:webHidden/>
          </w:rPr>
          <w:fldChar w:fldCharType="separate"/>
        </w:r>
        <w:r w:rsidR="00674715">
          <w:rPr>
            <w:noProof/>
            <w:webHidden/>
          </w:rPr>
          <w:t>6</w:t>
        </w:r>
        <w:r>
          <w:rPr>
            <w:noProof/>
            <w:webHidden/>
          </w:rPr>
          <w:fldChar w:fldCharType="end"/>
        </w:r>
      </w:hyperlink>
    </w:p>
    <w:p w:rsidR="00674715" w:rsidRDefault="00B645DF">
      <w:pPr>
        <w:pStyle w:val="TOC3"/>
        <w:tabs>
          <w:tab w:val="right" w:leader="dot" w:pos="10704"/>
        </w:tabs>
        <w:rPr>
          <w:rFonts w:asciiTheme="minorHAnsi" w:hAnsiTheme="minorHAnsi"/>
          <w:noProof/>
          <w:color w:val="auto"/>
          <w:sz w:val="22"/>
          <w:szCs w:val="22"/>
        </w:rPr>
      </w:pPr>
      <w:hyperlink w:anchor="_Toc396423670" w:history="1">
        <w:r w:rsidR="00674715" w:rsidRPr="00E55A00">
          <w:rPr>
            <w:rStyle w:val="Hyperlink"/>
            <w:noProof/>
          </w:rPr>
          <w:t>Username &amp; Password</w:t>
        </w:r>
        <w:r w:rsidR="00674715">
          <w:rPr>
            <w:noProof/>
            <w:webHidden/>
          </w:rPr>
          <w:tab/>
        </w:r>
        <w:r>
          <w:rPr>
            <w:noProof/>
            <w:webHidden/>
          </w:rPr>
          <w:fldChar w:fldCharType="begin"/>
        </w:r>
        <w:r w:rsidR="00674715">
          <w:rPr>
            <w:noProof/>
            <w:webHidden/>
          </w:rPr>
          <w:instrText xml:space="preserve"> PAGEREF _Toc396423670 \h </w:instrText>
        </w:r>
        <w:r>
          <w:rPr>
            <w:noProof/>
            <w:webHidden/>
          </w:rPr>
        </w:r>
        <w:r>
          <w:rPr>
            <w:noProof/>
            <w:webHidden/>
          </w:rPr>
          <w:fldChar w:fldCharType="separate"/>
        </w:r>
        <w:r w:rsidR="00674715">
          <w:rPr>
            <w:noProof/>
            <w:webHidden/>
          </w:rPr>
          <w:t>7</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671" w:history="1">
        <w:r w:rsidR="00674715" w:rsidRPr="00E55A00">
          <w:rPr>
            <w:rStyle w:val="Hyperlink"/>
            <w:noProof/>
          </w:rPr>
          <w:t>System Overview</w:t>
        </w:r>
        <w:r w:rsidR="00674715">
          <w:rPr>
            <w:noProof/>
            <w:webHidden/>
          </w:rPr>
          <w:tab/>
        </w:r>
        <w:r>
          <w:rPr>
            <w:noProof/>
            <w:webHidden/>
          </w:rPr>
          <w:fldChar w:fldCharType="begin"/>
        </w:r>
        <w:r w:rsidR="00674715">
          <w:rPr>
            <w:noProof/>
            <w:webHidden/>
          </w:rPr>
          <w:instrText xml:space="preserve"> PAGEREF _Toc396423671 \h </w:instrText>
        </w:r>
        <w:r>
          <w:rPr>
            <w:noProof/>
            <w:webHidden/>
          </w:rPr>
        </w:r>
        <w:r>
          <w:rPr>
            <w:noProof/>
            <w:webHidden/>
          </w:rPr>
          <w:fldChar w:fldCharType="separate"/>
        </w:r>
        <w:r w:rsidR="00674715">
          <w:rPr>
            <w:noProof/>
            <w:webHidden/>
          </w:rPr>
          <w:t>7</w:t>
        </w:r>
        <w:r>
          <w:rPr>
            <w:noProof/>
            <w:webHidden/>
          </w:rPr>
          <w:fldChar w:fldCharType="end"/>
        </w:r>
      </w:hyperlink>
    </w:p>
    <w:p w:rsidR="00674715" w:rsidRDefault="00B645DF">
      <w:pPr>
        <w:pStyle w:val="TOC1"/>
        <w:tabs>
          <w:tab w:val="right" w:leader="dot" w:pos="10704"/>
        </w:tabs>
        <w:rPr>
          <w:rFonts w:asciiTheme="minorHAnsi" w:hAnsiTheme="minorHAnsi"/>
          <w:noProof/>
          <w:color w:val="auto"/>
          <w:sz w:val="22"/>
          <w:szCs w:val="22"/>
        </w:rPr>
      </w:pPr>
      <w:hyperlink w:anchor="_Toc396423672" w:history="1">
        <w:r w:rsidR="00674715" w:rsidRPr="00E55A00">
          <w:rPr>
            <w:rStyle w:val="Hyperlink"/>
            <w:noProof/>
          </w:rPr>
          <w:t>Quote Overview</w:t>
        </w:r>
        <w:r w:rsidR="00674715">
          <w:rPr>
            <w:noProof/>
            <w:webHidden/>
          </w:rPr>
          <w:tab/>
        </w:r>
        <w:r>
          <w:rPr>
            <w:noProof/>
            <w:webHidden/>
          </w:rPr>
          <w:fldChar w:fldCharType="begin"/>
        </w:r>
        <w:r w:rsidR="00674715">
          <w:rPr>
            <w:noProof/>
            <w:webHidden/>
          </w:rPr>
          <w:instrText xml:space="preserve"> PAGEREF _Toc396423672 \h </w:instrText>
        </w:r>
        <w:r>
          <w:rPr>
            <w:noProof/>
            <w:webHidden/>
          </w:rPr>
        </w:r>
        <w:r>
          <w:rPr>
            <w:noProof/>
            <w:webHidden/>
          </w:rPr>
          <w:fldChar w:fldCharType="separate"/>
        </w:r>
        <w:r w:rsidR="00674715">
          <w:rPr>
            <w:noProof/>
            <w:webHidden/>
          </w:rPr>
          <w:t>8</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673" w:history="1">
        <w:r w:rsidR="00674715" w:rsidRPr="00E55A00">
          <w:rPr>
            <w:rStyle w:val="Hyperlink"/>
            <w:noProof/>
          </w:rPr>
          <w:t>Getting Started</w:t>
        </w:r>
        <w:r w:rsidR="00674715">
          <w:rPr>
            <w:noProof/>
            <w:webHidden/>
          </w:rPr>
          <w:tab/>
        </w:r>
        <w:r>
          <w:rPr>
            <w:noProof/>
            <w:webHidden/>
          </w:rPr>
          <w:fldChar w:fldCharType="begin"/>
        </w:r>
        <w:r w:rsidR="00674715">
          <w:rPr>
            <w:noProof/>
            <w:webHidden/>
          </w:rPr>
          <w:instrText xml:space="preserve"> PAGEREF _Toc396423673 \h </w:instrText>
        </w:r>
        <w:r>
          <w:rPr>
            <w:noProof/>
            <w:webHidden/>
          </w:rPr>
        </w:r>
        <w:r>
          <w:rPr>
            <w:noProof/>
            <w:webHidden/>
          </w:rPr>
          <w:fldChar w:fldCharType="separate"/>
        </w:r>
        <w:r w:rsidR="00674715">
          <w:rPr>
            <w:noProof/>
            <w:webHidden/>
          </w:rPr>
          <w:t>8</w:t>
        </w:r>
        <w:r>
          <w:rPr>
            <w:noProof/>
            <w:webHidden/>
          </w:rPr>
          <w:fldChar w:fldCharType="end"/>
        </w:r>
      </w:hyperlink>
    </w:p>
    <w:p w:rsidR="00674715" w:rsidRDefault="00B645DF">
      <w:pPr>
        <w:pStyle w:val="TOC3"/>
        <w:tabs>
          <w:tab w:val="right" w:leader="dot" w:pos="10704"/>
        </w:tabs>
        <w:rPr>
          <w:rFonts w:asciiTheme="minorHAnsi" w:hAnsiTheme="minorHAnsi"/>
          <w:noProof/>
          <w:color w:val="auto"/>
          <w:sz w:val="22"/>
          <w:szCs w:val="22"/>
        </w:rPr>
      </w:pPr>
      <w:hyperlink w:anchor="_Toc396423674" w:history="1">
        <w:r w:rsidR="00674715" w:rsidRPr="00E55A00">
          <w:rPr>
            <w:rStyle w:val="Hyperlink"/>
            <w:noProof/>
          </w:rPr>
          <w:t>Quote Screen Area</w:t>
        </w:r>
        <w:r w:rsidR="00674715">
          <w:rPr>
            <w:noProof/>
            <w:webHidden/>
          </w:rPr>
          <w:tab/>
        </w:r>
        <w:r>
          <w:rPr>
            <w:noProof/>
            <w:webHidden/>
          </w:rPr>
          <w:fldChar w:fldCharType="begin"/>
        </w:r>
        <w:r w:rsidR="00674715">
          <w:rPr>
            <w:noProof/>
            <w:webHidden/>
          </w:rPr>
          <w:instrText xml:space="preserve"> PAGEREF _Toc396423674 \h </w:instrText>
        </w:r>
        <w:r>
          <w:rPr>
            <w:noProof/>
            <w:webHidden/>
          </w:rPr>
        </w:r>
        <w:r>
          <w:rPr>
            <w:noProof/>
            <w:webHidden/>
          </w:rPr>
          <w:fldChar w:fldCharType="separate"/>
        </w:r>
        <w:r w:rsidR="00674715">
          <w:rPr>
            <w:noProof/>
            <w:webHidden/>
          </w:rPr>
          <w:t>8</w:t>
        </w:r>
        <w:r>
          <w:rPr>
            <w:noProof/>
            <w:webHidden/>
          </w:rPr>
          <w:fldChar w:fldCharType="end"/>
        </w:r>
      </w:hyperlink>
    </w:p>
    <w:p w:rsidR="00674715" w:rsidRDefault="00B645DF">
      <w:pPr>
        <w:pStyle w:val="TOC3"/>
        <w:tabs>
          <w:tab w:val="right" w:leader="dot" w:pos="10704"/>
        </w:tabs>
        <w:rPr>
          <w:rFonts w:asciiTheme="minorHAnsi" w:hAnsiTheme="minorHAnsi"/>
          <w:noProof/>
          <w:color w:val="auto"/>
          <w:sz w:val="22"/>
          <w:szCs w:val="22"/>
        </w:rPr>
      </w:pPr>
      <w:hyperlink w:anchor="_Toc396423675" w:history="1">
        <w:r w:rsidR="00674715" w:rsidRPr="00E55A00">
          <w:rPr>
            <w:rStyle w:val="Hyperlink"/>
            <w:noProof/>
          </w:rPr>
          <w:t>Quote Specific Terms and Conditions</w:t>
        </w:r>
        <w:r w:rsidR="00674715">
          <w:rPr>
            <w:noProof/>
            <w:webHidden/>
          </w:rPr>
          <w:tab/>
        </w:r>
        <w:r>
          <w:rPr>
            <w:noProof/>
            <w:webHidden/>
          </w:rPr>
          <w:fldChar w:fldCharType="begin"/>
        </w:r>
        <w:r w:rsidR="00674715">
          <w:rPr>
            <w:noProof/>
            <w:webHidden/>
          </w:rPr>
          <w:instrText xml:space="preserve"> PAGEREF _Toc396423675 \h </w:instrText>
        </w:r>
        <w:r>
          <w:rPr>
            <w:noProof/>
            <w:webHidden/>
          </w:rPr>
        </w:r>
        <w:r>
          <w:rPr>
            <w:noProof/>
            <w:webHidden/>
          </w:rPr>
          <w:fldChar w:fldCharType="separate"/>
        </w:r>
        <w:r w:rsidR="00674715">
          <w:rPr>
            <w:noProof/>
            <w:webHidden/>
          </w:rPr>
          <w:t>9</w:t>
        </w:r>
        <w:r>
          <w:rPr>
            <w:noProof/>
            <w:webHidden/>
          </w:rPr>
          <w:fldChar w:fldCharType="end"/>
        </w:r>
      </w:hyperlink>
    </w:p>
    <w:p w:rsidR="00674715" w:rsidRDefault="00B645DF">
      <w:pPr>
        <w:pStyle w:val="TOC3"/>
        <w:tabs>
          <w:tab w:val="right" w:leader="dot" w:pos="10704"/>
        </w:tabs>
        <w:rPr>
          <w:rFonts w:asciiTheme="minorHAnsi" w:hAnsiTheme="minorHAnsi"/>
          <w:noProof/>
          <w:color w:val="auto"/>
          <w:sz w:val="22"/>
          <w:szCs w:val="22"/>
        </w:rPr>
      </w:pPr>
      <w:hyperlink w:anchor="_Toc396423676" w:history="1">
        <w:r w:rsidR="00674715" w:rsidRPr="00E55A00">
          <w:rPr>
            <w:rStyle w:val="Hyperlink"/>
            <w:noProof/>
          </w:rPr>
          <w:t>Quote Category and Description</w:t>
        </w:r>
        <w:r w:rsidR="00674715">
          <w:rPr>
            <w:noProof/>
            <w:webHidden/>
          </w:rPr>
          <w:tab/>
        </w:r>
        <w:r>
          <w:rPr>
            <w:noProof/>
            <w:webHidden/>
          </w:rPr>
          <w:fldChar w:fldCharType="begin"/>
        </w:r>
        <w:r w:rsidR="00674715">
          <w:rPr>
            <w:noProof/>
            <w:webHidden/>
          </w:rPr>
          <w:instrText xml:space="preserve"> PAGEREF _Toc396423676 \h </w:instrText>
        </w:r>
        <w:r>
          <w:rPr>
            <w:noProof/>
            <w:webHidden/>
          </w:rPr>
        </w:r>
        <w:r>
          <w:rPr>
            <w:noProof/>
            <w:webHidden/>
          </w:rPr>
          <w:fldChar w:fldCharType="separate"/>
        </w:r>
        <w:r w:rsidR="00674715">
          <w:rPr>
            <w:noProof/>
            <w:webHidden/>
          </w:rPr>
          <w:t>9</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677" w:history="1">
        <w:r w:rsidR="00674715" w:rsidRPr="00E55A00">
          <w:rPr>
            <w:rStyle w:val="Hyperlink"/>
            <w:noProof/>
          </w:rPr>
          <w:t>Quote Navigation Bar</w:t>
        </w:r>
        <w:r w:rsidR="00674715">
          <w:rPr>
            <w:noProof/>
            <w:webHidden/>
          </w:rPr>
          <w:tab/>
        </w:r>
        <w:r>
          <w:rPr>
            <w:noProof/>
            <w:webHidden/>
          </w:rPr>
          <w:fldChar w:fldCharType="begin"/>
        </w:r>
        <w:r w:rsidR="00674715">
          <w:rPr>
            <w:noProof/>
            <w:webHidden/>
          </w:rPr>
          <w:instrText xml:space="preserve"> PAGEREF _Toc396423677 \h </w:instrText>
        </w:r>
        <w:r>
          <w:rPr>
            <w:noProof/>
            <w:webHidden/>
          </w:rPr>
        </w:r>
        <w:r>
          <w:rPr>
            <w:noProof/>
            <w:webHidden/>
          </w:rPr>
          <w:fldChar w:fldCharType="separate"/>
        </w:r>
        <w:r w:rsidR="00674715">
          <w:rPr>
            <w:noProof/>
            <w:webHidden/>
          </w:rPr>
          <w:t>9</w:t>
        </w:r>
        <w:r>
          <w:rPr>
            <w:noProof/>
            <w:webHidden/>
          </w:rPr>
          <w:fldChar w:fldCharType="end"/>
        </w:r>
      </w:hyperlink>
    </w:p>
    <w:p w:rsidR="00674715" w:rsidRDefault="00B645DF">
      <w:pPr>
        <w:pStyle w:val="TOC3"/>
        <w:tabs>
          <w:tab w:val="right" w:leader="dot" w:pos="10704"/>
        </w:tabs>
        <w:rPr>
          <w:rFonts w:asciiTheme="minorHAnsi" w:hAnsiTheme="minorHAnsi"/>
          <w:noProof/>
          <w:color w:val="auto"/>
          <w:sz w:val="22"/>
          <w:szCs w:val="22"/>
        </w:rPr>
      </w:pPr>
      <w:hyperlink w:anchor="_Toc396423678" w:history="1">
        <w:r w:rsidR="00674715" w:rsidRPr="00E55A00">
          <w:rPr>
            <w:rStyle w:val="Hyperlink"/>
            <w:noProof/>
          </w:rPr>
          <w:t>Prepare</w:t>
        </w:r>
        <w:r w:rsidR="00674715">
          <w:rPr>
            <w:noProof/>
            <w:webHidden/>
          </w:rPr>
          <w:tab/>
        </w:r>
        <w:r>
          <w:rPr>
            <w:noProof/>
            <w:webHidden/>
          </w:rPr>
          <w:fldChar w:fldCharType="begin"/>
        </w:r>
        <w:r w:rsidR="00674715">
          <w:rPr>
            <w:noProof/>
            <w:webHidden/>
          </w:rPr>
          <w:instrText xml:space="preserve"> PAGEREF _Toc396423678 \h </w:instrText>
        </w:r>
        <w:r>
          <w:rPr>
            <w:noProof/>
            <w:webHidden/>
          </w:rPr>
        </w:r>
        <w:r>
          <w:rPr>
            <w:noProof/>
            <w:webHidden/>
          </w:rPr>
          <w:fldChar w:fldCharType="separate"/>
        </w:r>
        <w:r w:rsidR="00674715">
          <w:rPr>
            <w:noProof/>
            <w:webHidden/>
          </w:rPr>
          <w:t>9</w:t>
        </w:r>
        <w:r>
          <w:rPr>
            <w:noProof/>
            <w:webHidden/>
          </w:rPr>
          <w:fldChar w:fldCharType="end"/>
        </w:r>
      </w:hyperlink>
    </w:p>
    <w:p w:rsidR="00674715" w:rsidRDefault="00B645DF">
      <w:pPr>
        <w:pStyle w:val="TOC3"/>
        <w:tabs>
          <w:tab w:val="right" w:leader="dot" w:pos="10704"/>
        </w:tabs>
        <w:rPr>
          <w:rFonts w:asciiTheme="minorHAnsi" w:hAnsiTheme="minorHAnsi"/>
          <w:noProof/>
          <w:color w:val="auto"/>
          <w:sz w:val="22"/>
          <w:szCs w:val="22"/>
        </w:rPr>
      </w:pPr>
      <w:hyperlink w:anchor="_Toc396423679" w:history="1">
        <w:r w:rsidR="00674715" w:rsidRPr="00E55A00">
          <w:rPr>
            <w:rStyle w:val="Hyperlink"/>
            <w:noProof/>
          </w:rPr>
          <w:t>Create</w:t>
        </w:r>
        <w:r w:rsidR="00674715">
          <w:rPr>
            <w:noProof/>
            <w:webHidden/>
          </w:rPr>
          <w:tab/>
        </w:r>
        <w:r>
          <w:rPr>
            <w:noProof/>
            <w:webHidden/>
          </w:rPr>
          <w:fldChar w:fldCharType="begin"/>
        </w:r>
        <w:r w:rsidR="00674715">
          <w:rPr>
            <w:noProof/>
            <w:webHidden/>
          </w:rPr>
          <w:instrText xml:space="preserve"> PAGEREF _Toc396423679 \h </w:instrText>
        </w:r>
        <w:r>
          <w:rPr>
            <w:noProof/>
            <w:webHidden/>
          </w:rPr>
        </w:r>
        <w:r>
          <w:rPr>
            <w:noProof/>
            <w:webHidden/>
          </w:rPr>
          <w:fldChar w:fldCharType="separate"/>
        </w:r>
        <w:r w:rsidR="00674715">
          <w:rPr>
            <w:noProof/>
            <w:webHidden/>
          </w:rPr>
          <w:t>9</w:t>
        </w:r>
        <w:r>
          <w:rPr>
            <w:noProof/>
            <w:webHidden/>
          </w:rPr>
          <w:fldChar w:fldCharType="end"/>
        </w:r>
      </w:hyperlink>
    </w:p>
    <w:p w:rsidR="00674715" w:rsidRDefault="00B645DF">
      <w:pPr>
        <w:pStyle w:val="TOC3"/>
        <w:tabs>
          <w:tab w:val="right" w:leader="dot" w:pos="10704"/>
        </w:tabs>
        <w:rPr>
          <w:rFonts w:asciiTheme="minorHAnsi" w:hAnsiTheme="minorHAnsi"/>
          <w:noProof/>
          <w:color w:val="auto"/>
          <w:sz w:val="22"/>
          <w:szCs w:val="22"/>
        </w:rPr>
      </w:pPr>
      <w:hyperlink w:anchor="_Toc396423680" w:history="1">
        <w:r w:rsidR="00674715" w:rsidRPr="00E55A00">
          <w:rPr>
            <w:rStyle w:val="Hyperlink"/>
            <w:noProof/>
          </w:rPr>
          <w:t>Modify</w:t>
        </w:r>
        <w:r w:rsidR="00674715">
          <w:rPr>
            <w:noProof/>
            <w:webHidden/>
          </w:rPr>
          <w:tab/>
        </w:r>
        <w:r>
          <w:rPr>
            <w:noProof/>
            <w:webHidden/>
          </w:rPr>
          <w:fldChar w:fldCharType="begin"/>
        </w:r>
        <w:r w:rsidR="00674715">
          <w:rPr>
            <w:noProof/>
            <w:webHidden/>
          </w:rPr>
          <w:instrText xml:space="preserve"> PAGEREF _Toc396423680 \h </w:instrText>
        </w:r>
        <w:r>
          <w:rPr>
            <w:noProof/>
            <w:webHidden/>
          </w:rPr>
        </w:r>
        <w:r>
          <w:rPr>
            <w:noProof/>
            <w:webHidden/>
          </w:rPr>
          <w:fldChar w:fldCharType="separate"/>
        </w:r>
        <w:r w:rsidR="00674715">
          <w:rPr>
            <w:noProof/>
            <w:webHidden/>
          </w:rPr>
          <w:t>9</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681" w:history="1">
        <w:r w:rsidR="00674715" w:rsidRPr="00E55A00">
          <w:rPr>
            <w:rStyle w:val="Hyperlink"/>
            <w:noProof/>
          </w:rPr>
          <w:t>Exercises</w:t>
        </w:r>
        <w:r w:rsidR="00674715">
          <w:rPr>
            <w:noProof/>
            <w:webHidden/>
          </w:rPr>
          <w:tab/>
        </w:r>
        <w:r>
          <w:rPr>
            <w:noProof/>
            <w:webHidden/>
          </w:rPr>
          <w:fldChar w:fldCharType="begin"/>
        </w:r>
        <w:r w:rsidR="00674715">
          <w:rPr>
            <w:noProof/>
            <w:webHidden/>
          </w:rPr>
          <w:instrText xml:space="preserve"> PAGEREF _Toc396423681 \h </w:instrText>
        </w:r>
        <w:r>
          <w:rPr>
            <w:noProof/>
            <w:webHidden/>
          </w:rPr>
        </w:r>
        <w:r>
          <w:rPr>
            <w:noProof/>
            <w:webHidden/>
          </w:rPr>
          <w:fldChar w:fldCharType="separate"/>
        </w:r>
        <w:r w:rsidR="00674715">
          <w:rPr>
            <w:noProof/>
            <w:webHidden/>
          </w:rPr>
          <w:t>10</w:t>
        </w:r>
        <w:r>
          <w:rPr>
            <w:noProof/>
            <w:webHidden/>
          </w:rPr>
          <w:fldChar w:fldCharType="end"/>
        </w:r>
      </w:hyperlink>
    </w:p>
    <w:p w:rsidR="00674715" w:rsidRDefault="00B645DF">
      <w:pPr>
        <w:pStyle w:val="TOC3"/>
        <w:tabs>
          <w:tab w:val="right" w:leader="dot" w:pos="10704"/>
        </w:tabs>
        <w:rPr>
          <w:rFonts w:asciiTheme="minorHAnsi" w:hAnsiTheme="minorHAnsi"/>
          <w:noProof/>
          <w:color w:val="auto"/>
          <w:sz w:val="22"/>
          <w:szCs w:val="22"/>
        </w:rPr>
      </w:pPr>
      <w:hyperlink w:anchor="_Toc396423682" w:history="1">
        <w:r w:rsidR="00674715" w:rsidRPr="00E55A00">
          <w:rPr>
            <w:rStyle w:val="Hyperlink"/>
            <w:noProof/>
          </w:rPr>
          <w:t>Creating a Quote</w:t>
        </w:r>
        <w:r w:rsidR="00674715">
          <w:rPr>
            <w:noProof/>
            <w:webHidden/>
          </w:rPr>
          <w:tab/>
        </w:r>
        <w:r>
          <w:rPr>
            <w:noProof/>
            <w:webHidden/>
          </w:rPr>
          <w:fldChar w:fldCharType="begin"/>
        </w:r>
        <w:r w:rsidR="00674715">
          <w:rPr>
            <w:noProof/>
            <w:webHidden/>
          </w:rPr>
          <w:instrText xml:space="preserve"> PAGEREF _Toc396423682 \h </w:instrText>
        </w:r>
        <w:r>
          <w:rPr>
            <w:noProof/>
            <w:webHidden/>
          </w:rPr>
        </w:r>
        <w:r>
          <w:rPr>
            <w:noProof/>
            <w:webHidden/>
          </w:rPr>
          <w:fldChar w:fldCharType="separate"/>
        </w:r>
        <w:r w:rsidR="00674715">
          <w:rPr>
            <w:noProof/>
            <w:webHidden/>
          </w:rPr>
          <w:t>10</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683" w:history="1">
        <w:r w:rsidR="00674715" w:rsidRPr="00E55A00">
          <w:rPr>
            <w:rStyle w:val="Hyperlink"/>
            <w:noProof/>
          </w:rPr>
          <w:t>Quote Attachments</w:t>
        </w:r>
        <w:r w:rsidR="00674715">
          <w:rPr>
            <w:noProof/>
            <w:webHidden/>
          </w:rPr>
          <w:tab/>
        </w:r>
        <w:r>
          <w:rPr>
            <w:noProof/>
            <w:webHidden/>
          </w:rPr>
          <w:fldChar w:fldCharType="begin"/>
        </w:r>
        <w:r w:rsidR="00674715">
          <w:rPr>
            <w:noProof/>
            <w:webHidden/>
          </w:rPr>
          <w:instrText xml:space="preserve"> PAGEREF _Toc396423683 \h </w:instrText>
        </w:r>
        <w:r>
          <w:rPr>
            <w:noProof/>
            <w:webHidden/>
          </w:rPr>
        </w:r>
        <w:r>
          <w:rPr>
            <w:noProof/>
            <w:webHidden/>
          </w:rPr>
          <w:fldChar w:fldCharType="separate"/>
        </w:r>
        <w:r w:rsidR="00674715">
          <w:rPr>
            <w:noProof/>
            <w:webHidden/>
          </w:rPr>
          <w:t>10</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684" w:history="1">
        <w:r w:rsidR="00674715" w:rsidRPr="00E55A00">
          <w:rPr>
            <w:rStyle w:val="Hyperlink"/>
            <w:noProof/>
          </w:rPr>
          <w:t>Exercises</w:t>
        </w:r>
        <w:r w:rsidR="00674715">
          <w:rPr>
            <w:noProof/>
            <w:webHidden/>
          </w:rPr>
          <w:tab/>
        </w:r>
        <w:r>
          <w:rPr>
            <w:noProof/>
            <w:webHidden/>
          </w:rPr>
          <w:fldChar w:fldCharType="begin"/>
        </w:r>
        <w:r w:rsidR="00674715">
          <w:rPr>
            <w:noProof/>
            <w:webHidden/>
          </w:rPr>
          <w:instrText xml:space="preserve"> PAGEREF _Toc396423684 \h </w:instrText>
        </w:r>
        <w:r>
          <w:rPr>
            <w:noProof/>
            <w:webHidden/>
          </w:rPr>
        </w:r>
        <w:r>
          <w:rPr>
            <w:noProof/>
            <w:webHidden/>
          </w:rPr>
          <w:fldChar w:fldCharType="separate"/>
        </w:r>
        <w:r w:rsidR="00674715">
          <w:rPr>
            <w:noProof/>
            <w:webHidden/>
          </w:rPr>
          <w:t>10</w:t>
        </w:r>
        <w:r>
          <w:rPr>
            <w:noProof/>
            <w:webHidden/>
          </w:rPr>
          <w:fldChar w:fldCharType="end"/>
        </w:r>
      </w:hyperlink>
    </w:p>
    <w:p w:rsidR="00674715" w:rsidRDefault="00B645DF">
      <w:pPr>
        <w:pStyle w:val="TOC3"/>
        <w:tabs>
          <w:tab w:val="right" w:leader="dot" w:pos="10704"/>
        </w:tabs>
        <w:rPr>
          <w:rFonts w:asciiTheme="minorHAnsi" w:hAnsiTheme="minorHAnsi"/>
          <w:noProof/>
          <w:color w:val="auto"/>
          <w:sz w:val="22"/>
          <w:szCs w:val="22"/>
        </w:rPr>
      </w:pPr>
      <w:hyperlink w:anchor="_Toc396423685" w:history="1">
        <w:r w:rsidR="00674715" w:rsidRPr="00E55A00">
          <w:rPr>
            <w:rStyle w:val="Hyperlink"/>
            <w:noProof/>
          </w:rPr>
          <w:t>Creating an Attachment</w:t>
        </w:r>
        <w:r w:rsidR="00674715">
          <w:rPr>
            <w:noProof/>
            <w:webHidden/>
          </w:rPr>
          <w:tab/>
        </w:r>
        <w:r>
          <w:rPr>
            <w:noProof/>
            <w:webHidden/>
          </w:rPr>
          <w:fldChar w:fldCharType="begin"/>
        </w:r>
        <w:r w:rsidR="00674715">
          <w:rPr>
            <w:noProof/>
            <w:webHidden/>
          </w:rPr>
          <w:instrText xml:space="preserve"> PAGEREF _Toc396423685 \h </w:instrText>
        </w:r>
        <w:r>
          <w:rPr>
            <w:noProof/>
            <w:webHidden/>
          </w:rPr>
        </w:r>
        <w:r>
          <w:rPr>
            <w:noProof/>
            <w:webHidden/>
          </w:rPr>
          <w:fldChar w:fldCharType="separate"/>
        </w:r>
        <w:r w:rsidR="00674715">
          <w:rPr>
            <w:noProof/>
            <w:webHidden/>
          </w:rPr>
          <w:t>10</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686" w:history="1">
        <w:r w:rsidR="00674715" w:rsidRPr="00E55A00">
          <w:rPr>
            <w:rStyle w:val="Hyperlink"/>
            <w:noProof/>
          </w:rPr>
          <w:t>Delete Attachment</w:t>
        </w:r>
        <w:r w:rsidR="00674715">
          <w:rPr>
            <w:noProof/>
            <w:webHidden/>
          </w:rPr>
          <w:tab/>
        </w:r>
        <w:r>
          <w:rPr>
            <w:noProof/>
            <w:webHidden/>
          </w:rPr>
          <w:fldChar w:fldCharType="begin"/>
        </w:r>
        <w:r w:rsidR="00674715">
          <w:rPr>
            <w:noProof/>
            <w:webHidden/>
          </w:rPr>
          <w:instrText xml:space="preserve"> PAGEREF _Toc396423686 \h </w:instrText>
        </w:r>
        <w:r>
          <w:rPr>
            <w:noProof/>
            <w:webHidden/>
          </w:rPr>
        </w:r>
        <w:r>
          <w:rPr>
            <w:noProof/>
            <w:webHidden/>
          </w:rPr>
          <w:fldChar w:fldCharType="separate"/>
        </w:r>
        <w:r w:rsidR="00674715">
          <w:rPr>
            <w:noProof/>
            <w:webHidden/>
          </w:rPr>
          <w:t>11</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687" w:history="1">
        <w:r w:rsidR="00674715" w:rsidRPr="00E55A00">
          <w:rPr>
            <w:rStyle w:val="Hyperlink"/>
            <w:noProof/>
          </w:rPr>
          <w:t>Exercises</w:t>
        </w:r>
        <w:r w:rsidR="00674715">
          <w:rPr>
            <w:noProof/>
            <w:webHidden/>
          </w:rPr>
          <w:tab/>
        </w:r>
        <w:r>
          <w:rPr>
            <w:noProof/>
            <w:webHidden/>
          </w:rPr>
          <w:fldChar w:fldCharType="begin"/>
        </w:r>
        <w:r w:rsidR="00674715">
          <w:rPr>
            <w:noProof/>
            <w:webHidden/>
          </w:rPr>
          <w:instrText xml:space="preserve"> PAGEREF _Toc396423687 \h </w:instrText>
        </w:r>
        <w:r>
          <w:rPr>
            <w:noProof/>
            <w:webHidden/>
          </w:rPr>
        </w:r>
        <w:r>
          <w:rPr>
            <w:noProof/>
            <w:webHidden/>
          </w:rPr>
          <w:fldChar w:fldCharType="separate"/>
        </w:r>
        <w:r w:rsidR="00674715">
          <w:rPr>
            <w:noProof/>
            <w:webHidden/>
          </w:rPr>
          <w:t>12</w:t>
        </w:r>
        <w:r>
          <w:rPr>
            <w:noProof/>
            <w:webHidden/>
          </w:rPr>
          <w:fldChar w:fldCharType="end"/>
        </w:r>
      </w:hyperlink>
    </w:p>
    <w:p w:rsidR="00674715" w:rsidRDefault="00B645DF">
      <w:pPr>
        <w:pStyle w:val="TOC3"/>
        <w:tabs>
          <w:tab w:val="right" w:leader="dot" w:pos="10704"/>
        </w:tabs>
        <w:rPr>
          <w:rFonts w:asciiTheme="minorHAnsi" w:hAnsiTheme="minorHAnsi"/>
          <w:noProof/>
          <w:color w:val="auto"/>
          <w:sz w:val="22"/>
          <w:szCs w:val="22"/>
        </w:rPr>
      </w:pPr>
      <w:hyperlink w:anchor="_Toc396423688" w:history="1">
        <w:r w:rsidR="00674715" w:rsidRPr="00E55A00">
          <w:rPr>
            <w:rStyle w:val="Hyperlink"/>
            <w:noProof/>
          </w:rPr>
          <w:t>Deleting an Attachment</w:t>
        </w:r>
        <w:r w:rsidR="00674715">
          <w:rPr>
            <w:noProof/>
            <w:webHidden/>
          </w:rPr>
          <w:tab/>
        </w:r>
        <w:r>
          <w:rPr>
            <w:noProof/>
            <w:webHidden/>
          </w:rPr>
          <w:fldChar w:fldCharType="begin"/>
        </w:r>
        <w:r w:rsidR="00674715">
          <w:rPr>
            <w:noProof/>
            <w:webHidden/>
          </w:rPr>
          <w:instrText xml:space="preserve"> PAGEREF _Toc396423688 \h </w:instrText>
        </w:r>
        <w:r>
          <w:rPr>
            <w:noProof/>
            <w:webHidden/>
          </w:rPr>
        </w:r>
        <w:r>
          <w:rPr>
            <w:noProof/>
            <w:webHidden/>
          </w:rPr>
          <w:fldChar w:fldCharType="separate"/>
        </w:r>
        <w:r w:rsidR="00674715">
          <w:rPr>
            <w:noProof/>
            <w:webHidden/>
          </w:rPr>
          <w:t>12</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689" w:history="1">
        <w:r w:rsidR="00674715" w:rsidRPr="00E55A00">
          <w:rPr>
            <w:rStyle w:val="Hyperlink"/>
            <w:noProof/>
          </w:rPr>
          <w:t>Quote Notes</w:t>
        </w:r>
        <w:r w:rsidR="00674715">
          <w:rPr>
            <w:noProof/>
            <w:webHidden/>
          </w:rPr>
          <w:tab/>
        </w:r>
        <w:r>
          <w:rPr>
            <w:noProof/>
            <w:webHidden/>
          </w:rPr>
          <w:fldChar w:fldCharType="begin"/>
        </w:r>
        <w:r w:rsidR="00674715">
          <w:rPr>
            <w:noProof/>
            <w:webHidden/>
          </w:rPr>
          <w:instrText xml:space="preserve"> PAGEREF _Toc396423689 \h </w:instrText>
        </w:r>
        <w:r>
          <w:rPr>
            <w:noProof/>
            <w:webHidden/>
          </w:rPr>
        </w:r>
        <w:r>
          <w:rPr>
            <w:noProof/>
            <w:webHidden/>
          </w:rPr>
          <w:fldChar w:fldCharType="separate"/>
        </w:r>
        <w:r w:rsidR="00674715">
          <w:rPr>
            <w:noProof/>
            <w:webHidden/>
          </w:rPr>
          <w:t>12</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690" w:history="1">
        <w:r w:rsidR="00674715" w:rsidRPr="00E55A00">
          <w:rPr>
            <w:rStyle w:val="Hyperlink"/>
            <w:noProof/>
          </w:rPr>
          <w:t>Exercise</w:t>
        </w:r>
        <w:r w:rsidR="00674715">
          <w:rPr>
            <w:noProof/>
            <w:webHidden/>
          </w:rPr>
          <w:tab/>
        </w:r>
        <w:r>
          <w:rPr>
            <w:noProof/>
            <w:webHidden/>
          </w:rPr>
          <w:fldChar w:fldCharType="begin"/>
        </w:r>
        <w:r w:rsidR="00674715">
          <w:rPr>
            <w:noProof/>
            <w:webHidden/>
          </w:rPr>
          <w:instrText xml:space="preserve"> PAGEREF _Toc396423690 \h </w:instrText>
        </w:r>
        <w:r>
          <w:rPr>
            <w:noProof/>
            <w:webHidden/>
          </w:rPr>
        </w:r>
        <w:r>
          <w:rPr>
            <w:noProof/>
            <w:webHidden/>
          </w:rPr>
          <w:fldChar w:fldCharType="separate"/>
        </w:r>
        <w:r w:rsidR="00674715">
          <w:rPr>
            <w:noProof/>
            <w:webHidden/>
          </w:rPr>
          <w:t>13</w:t>
        </w:r>
        <w:r>
          <w:rPr>
            <w:noProof/>
            <w:webHidden/>
          </w:rPr>
          <w:fldChar w:fldCharType="end"/>
        </w:r>
      </w:hyperlink>
    </w:p>
    <w:p w:rsidR="00674715" w:rsidRDefault="00B645DF">
      <w:pPr>
        <w:pStyle w:val="TOC3"/>
        <w:tabs>
          <w:tab w:val="right" w:leader="dot" w:pos="10704"/>
        </w:tabs>
        <w:rPr>
          <w:rFonts w:asciiTheme="minorHAnsi" w:hAnsiTheme="minorHAnsi"/>
          <w:noProof/>
          <w:color w:val="auto"/>
          <w:sz w:val="22"/>
          <w:szCs w:val="22"/>
        </w:rPr>
      </w:pPr>
      <w:hyperlink w:anchor="_Toc396423691" w:history="1">
        <w:r w:rsidR="00674715" w:rsidRPr="00E55A00">
          <w:rPr>
            <w:rStyle w:val="Hyperlink"/>
            <w:noProof/>
          </w:rPr>
          <w:t>Creating a Note</w:t>
        </w:r>
        <w:r w:rsidR="00674715">
          <w:rPr>
            <w:noProof/>
            <w:webHidden/>
          </w:rPr>
          <w:tab/>
        </w:r>
        <w:r>
          <w:rPr>
            <w:noProof/>
            <w:webHidden/>
          </w:rPr>
          <w:fldChar w:fldCharType="begin"/>
        </w:r>
        <w:r w:rsidR="00674715">
          <w:rPr>
            <w:noProof/>
            <w:webHidden/>
          </w:rPr>
          <w:instrText xml:space="preserve"> PAGEREF _Toc396423691 \h </w:instrText>
        </w:r>
        <w:r>
          <w:rPr>
            <w:noProof/>
            <w:webHidden/>
          </w:rPr>
        </w:r>
        <w:r>
          <w:rPr>
            <w:noProof/>
            <w:webHidden/>
          </w:rPr>
          <w:fldChar w:fldCharType="separate"/>
        </w:r>
        <w:r w:rsidR="00674715">
          <w:rPr>
            <w:noProof/>
            <w:webHidden/>
          </w:rPr>
          <w:t>13</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692" w:history="1">
        <w:r w:rsidR="00674715" w:rsidRPr="00E55A00">
          <w:rPr>
            <w:rStyle w:val="Hyperlink"/>
            <w:noProof/>
          </w:rPr>
          <w:t>Response Checklist Items</w:t>
        </w:r>
        <w:r w:rsidR="00674715">
          <w:rPr>
            <w:noProof/>
            <w:webHidden/>
          </w:rPr>
          <w:tab/>
        </w:r>
        <w:r>
          <w:rPr>
            <w:noProof/>
            <w:webHidden/>
          </w:rPr>
          <w:fldChar w:fldCharType="begin"/>
        </w:r>
        <w:r w:rsidR="00674715">
          <w:rPr>
            <w:noProof/>
            <w:webHidden/>
          </w:rPr>
          <w:instrText xml:space="preserve"> PAGEREF _Toc396423692 \h </w:instrText>
        </w:r>
        <w:r>
          <w:rPr>
            <w:noProof/>
            <w:webHidden/>
          </w:rPr>
        </w:r>
        <w:r>
          <w:rPr>
            <w:noProof/>
            <w:webHidden/>
          </w:rPr>
          <w:fldChar w:fldCharType="separate"/>
        </w:r>
        <w:r w:rsidR="00674715">
          <w:rPr>
            <w:noProof/>
            <w:webHidden/>
          </w:rPr>
          <w:t>14</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693" w:history="1">
        <w:r w:rsidR="00674715" w:rsidRPr="00E55A00">
          <w:rPr>
            <w:rStyle w:val="Hyperlink"/>
            <w:noProof/>
          </w:rPr>
          <w:t>Exercise</w:t>
        </w:r>
        <w:r w:rsidR="00674715">
          <w:rPr>
            <w:noProof/>
            <w:webHidden/>
          </w:rPr>
          <w:tab/>
        </w:r>
        <w:r>
          <w:rPr>
            <w:noProof/>
            <w:webHidden/>
          </w:rPr>
          <w:fldChar w:fldCharType="begin"/>
        </w:r>
        <w:r w:rsidR="00674715">
          <w:rPr>
            <w:noProof/>
            <w:webHidden/>
          </w:rPr>
          <w:instrText xml:space="preserve"> PAGEREF _Toc396423693 \h </w:instrText>
        </w:r>
        <w:r>
          <w:rPr>
            <w:noProof/>
            <w:webHidden/>
          </w:rPr>
        </w:r>
        <w:r>
          <w:rPr>
            <w:noProof/>
            <w:webHidden/>
          </w:rPr>
          <w:fldChar w:fldCharType="separate"/>
        </w:r>
        <w:r w:rsidR="00674715">
          <w:rPr>
            <w:noProof/>
            <w:webHidden/>
          </w:rPr>
          <w:t>14</w:t>
        </w:r>
        <w:r>
          <w:rPr>
            <w:noProof/>
            <w:webHidden/>
          </w:rPr>
          <w:fldChar w:fldCharType="end"/>
        </w:r>
      </w:hyperlink>
    </w:p>
    <w:p w:rsidR="00674715" w:rsidRDefault="00B645DF">
      <w:pPr>
        <w:pStyle w:val="TOC3"/>
        <w:tabs>
          <w:tab w:val="right" w:leader="dot" w:pos="10704"/>
        </w:tabs>
        <w:rPr>
          <w:rFonts w:asciiTheme="minorHAnsi" w:hAnsiTheme="minorHAnsi"/>
          <w:noProof/>
          <w:color w:val="auto"/>
          <w:sz w:val="22"/>
          <w:szCs w:val="22"/>
        </w:rPr>
      </w:pPr>
      <w:hyperlink w:anchor="_Toc396423694" w:history="1">
        <w:r w:rsidR="00674715" w:rsidRPr="00E55A00">
          <w:rPr>
            <w:rStyle w:val="Hyperlink"/>
            <w:noProof/>
          </w:rPr>
          <w:t>Including a Checklist Item</w:t>
        </w:r>
        <w:r w:rsidR="00674715">
          <w:rPr>
            <w:noProof/>
            <w:webHidden/>
          </w:rPr>
          <w:tab/>
        </w:r>
        <w:r>
          <w:rPr>
            <w:noProof/>
            <w:webHidden/>
          </w:rPr>
          <w:fldChar w:fldCharType="begin"/>
        </w:r>
        <w:r w:rsidR="00674715">
          <w:rPr>
            <w:noProof/>
            <w:webHidden/>
          </w:rPr>
          <w:instrText xml:space="preserve"> PAGEREF _Toc396423694 \h </w:instrText>
        </w:r>
        <w:r>
          <w:rPr>
            <w:noProof/>
            <w:webHidden/>
          </w:rPr>
        </w:r>
        <w:r>
          <w:rPr>
            <w:noProof/>
            <w:webHidden/>
          </w:rPr>
          <w:fldChar w:fldCharType="separate"/>
        </w:r>
        <w:r w:rsidR="00674715">
          <w:rPr>
            <w:noProof/>
            <w:webHidden/>
          </w:rPr>
          <w:t>14</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695" w:history="1">
        <w:r w:rsidR="00674715" w:rsidRPr="00E55A00">
          <w:rPr>
            <w:rStyle w:val="Hyperlink"/>
            <w:noProof/>
          </w:rPr>
          <w:t>Exercise</w:t>
        </w:r>
        <w:r w:rsidR="00674715">
          <w:rPr>
            <w:noProof/>
            <w:webHidden/>
          </w:rPr>
          <w:tab/>
        </w:r>
        <w:r>
          <w:rPr>
            <w:noProof/>
            <w:webHidden/>
          </w:rPr>
          <w:fldChar w:fldCharType="begin"/>
        </w:r>
        <w:r w:rsidR="00674715">
          <w:rPr>
            <w:noProof/>
            <w:webHidden/>
          </w:rPr>
          <w:instrText xml:space="preserve"> PAGEREF _Toc396423695 \h </w:instrText>
        </w:r>
        <w:r>
          <w:rPr>
            <w:noProof/>
            <w:webHidden/>
          </w:rPr>
        </w:r>
        <w:r>
          <w:rPr>
            <w:noProof/>
            <w:webHidden/>
          </w:rPr>
          <w:fldChar w:fldCharType="separate"/>
        </w:r>
        <w:r w:rsidR="00674715">
          <w:rPr>
            <w:noProof/>
            <w:webHidden/>
          </w:rPr>
          <w:t>15</w:t>
        </w:r>
        <w:r>
          <w:rPr>
            <w:noProof/>
            <w:webHidden/>
          </w:rPr>
          <w:fldChar w:fldCharType="end"/>
        </w:r>
      </w:hyperlink>
    </w:p>
    <w:p w:rsidR="00674715" w:rsidRDefault="00B645DF">
      <w:pPr>
        <w:pStyle w:val="TOC3"/>
        <w:tabs>
          <w:tab w:val="right" w:leader="dot" w:pos="10704"/>
        </w:tabs>
        <w:rPr>
          <w:rFonts w:asciiTheme="minorHAnsi" w:hAnsiTheme="minorHAnsi"/>
          <w:noProof/>
          <w:color w:val="auto"/>
          <w:sz w:val="22"/>
          <w:szCs w:val="22"/>
        </w:rPr>
      </w:pPr>
      <w:hyperlink w:anchor="_Toc396423696" w:history="1">
        <w:r w:rsidR="00674715" w:rsidRPr="00E55A00">
          <w:rPr>
            <w:rStyle w:val="Hyperlink"/>
            <w:noProof/>
          </w:rPr>
          <w:t>Removing a Checklist Item</w:t>
        </w:r>
        <w:r w:rsidR="00674715">
          <w:rPr>
            <w:noProof/>
            <w:webHidden/>
          </w:rPr>
          <w:tab/>
        </w:r>
        <w:r>
          <w:rPr>
            <w:noProof/>
            <w:webHidden/>
          </w:rPr>
          <w:fldChar w:fldCharType="begin"/>
        </w:r>
        <w:r w:rsidR="00674715">
          <w:rPr>
            <w:noProof/>
            <w:webHidden/>
          </w:rPr>
          <w:instrText xml:space="preserve"> PAGEREF _Toc396423696 \h </w:instrText>
        </w:r>
        <w:r>
          <w:rPr>
            <w:noProof/>
            <w:webHidden/>
          </w:rPr>
        </w:r>
        <w:r>
          <w:rPr>
            <w:noProof/>
            <w:webHidden/>
          </w:rPr>
          <w:fldChar w:fldCharType="separate"/>
        </w:r>
        <w:r w:rsidR="00674715">
          <w:rPr>
            <w:noProof/>
            <w:webHidden/>
          </w:rPr>
          <w:t>15</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697" w:history="1">
        <w:r w:rsidR="00674715" w:rsidRPr="00E55A00">
          <w:rPr>
            <w:rStyle w:val="Hyperlink"/>
            <w:noProof/>
          </w:rPr>
          <w:t>Exercise</w:t>
        </w:r>
        <w:r w:rsidR="00674715">
          <w:rPr>
            <w:noProof/>
            <w:webHidden/>
          </w:rPr>
          <w:tab/>
        </w:r>
        <w:r>
          <w:rPr>
            <w:noProof/>
            <w:webHidden/>
          </w:rPr>
          <w:fldChar w:fldCharType="begin"/>
        </w:r>
        <w:r w:rsidR="00674715">
          <w:rPr>
            <w:noProof/>
            <w:webHidden/>
          </w:rPr>
          <w:instrText xml:space="preserve"> PAGEREF _Toc396423697 \h </w:instrText>
        </w:r>
        <w:r>
          <w:rPr>
            <w:noProof/>
            <w:webHidden/>
          </w:rPr>
        </w:r>
        <w:r>
          <w:rPr>
            <w:noProof/>
            <w:webHidden/>
          </w:rPr>
          <w:fldChar w:fldCharType="separate"/>
        </w:r>
        <w:r w:rsidR="00674715">
          <w:rPr>
            <w:noProof/>
            <w:webHidden/>
          </w:rPr>
          <w:t>15</w:t>
        </w:r>
        <w:r>
          <w:rPr>
            <w:noProof/>
            <w:webHidden/>
          </w:rPr>
          <w:fldChar w:fldCharType="end"/>
        </w:r>
      </w:hyperlink>
    </w:p>
    <w:p w:rsidR="00674715" w:rsidRDefault="00B645DF">
      <w:pPr>
        <w:pStyle w:val="TOC3"/>
        <w:tabs>
          <w:tab w:val="right" w:leader="dot" w:pos="10704"/>
        </w:tabs>
        <w:rPr>
          <w:rFonts w:asciiTheme="minorHAnsi" w:hAnsiTheme="minorHAnsi"/>
          <w:noProof/>
          <w:color w:val="auto"/>
          <w:sz w:val="22"/>
          <w:szCs w:val="22"/>
        </w:rPr>
      </w:pPr>
      <w:hyperlink w:anchor="_Toc396423698" w:history="1">
        <w:r w:rsidR="00674715" w:rsidRPr="00E55A00">
          <w:rPr>
            <w:rStyle w:val="Hyperlink"/>
            <w:noProof/>
          </w:rPr>
          <w:t>Adding a Checklist Item to an existing bid.</w:t>
        </w:r>
        <w:r w:rsidR="00674715">
          <w:rPr>
            <w:noProof/>
            <w:webHidden/>
          </w:rPr>
          <w:tab/>
        </w:r>
        <w:r>
          <w:rPr>
            <w:noProof/>
            <w:webHidden/>
          </w:rPr>
          <w:fldChar w:fldCharType="begin"/>
        </w:r>
        <w:r w:rsidR="00674715">
          <w:rPr>
            <w:noProof/>
            <w:webHidden/>
          </w:rPr>
          <w:instrText xml:space="preserve"> PAGEREF _Toc396423698 \h </w:instrText>
        </w:r>
        <w:r>
          <w:rPr>
            <w:noProof/>
            <w:webHidden/>
          </w:rPr>
        </w:r>
        <w:r>
          <w:rPr>
            <w:noProof/>
            <w:webHidden/>
          </w:rPr>
          <w:fldChar w:fldCharType="separate"/>
        </w:r>
        <w:r w:rsidR="00674715">
          <w:rPr>
            <w:noProof/>
            <w:webHidden/>
          </w:rPr>
          <w:t>15</w:t>
        </w:r>
        <w:r>
          <w:rPr>
            <w:noProof/>
            <w:webHidden/>
          </w:rPr>
          <w:fldChar w:fldCharType="end"/>
        </w:r>
      </w:hyperlink>
    </w:p>
    <w:p w:rsidR="00674715" w:rsidRDefault="00B645DF">
      <w:pPr>
        <w:pStyle w:val="TOC1"/>
        <w:tabs>
          <w:tab w:val="right" w:leader="dot" w:pos="10704"/>
        </w:tabs>
        <w:rPr>
          <w:rFonts w:asciiTheme="minorHAnsi" w:hAnsiTheme="minorHAnsi"/>
          <w:noProof/>
          <w:color w:val="auto"/>
          <w:sz w:val="22"/>
          <w:szCs w:val="22"/>
        </w:rPr>
      </w:pPr>
      <w:hyperlink w:anchor="_Toc396423699" w:history="1">
        <w:r w:rsidR="00674715" w:rsidRPr="00E55A00">
          <w:rPr>
            <w:rStyle w:val="Hyperlink"/>
            <w:noProof/>
          </w:rPr>
          <w:t>Quote Prepare – View Bid</w:t>
        </w:r>
        <w:r w:rsidR="00674715">
          <w:rPr>
            <w:noProof/>
            <w:webHidden/>
          </w:rPr>
          <w:tab/>
        </w:r>
        <w:r>
          <w:rPr>
            <w:noProof/>
            <w:webHidden/>
          </w:rPr>
          <w:fldChar w:fldCharType="begin"/>
        </w:r>
        <w:r w:rsidR="00674715">
          <w:rPr>
            <w:noProof/>
            <w:webHidden/>
          </w:rPr>
          <w:instrText xml:space="preserve"> PAGEREF _Toc396423699 \h </w:instrText>
        </w:r>
        <w:r>
          <w:rPr>
            <w:noProof/>
            <w:webHidden/>
          </w:rPr>
        </w:r>
        <w:r>
          <w:rPr>
            <w:noProof/>
            <w:webHidden/>
          </w:rPr>
          <w:fldChar w:fldCharType="separate"/>
        </w:r>
        <w:r w:rsidR="00674715">
          <w:rPr>
            <w:noProof/>
            <w:webHidden/>
          </w:rPr>
          <w:t>16</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700" w:history="1">
        <w:r w:rsidR="00674715" w:rsidRPr="00E55A00">
          <w:rPr>
            <w:rStyle w:val="Hyperlink"/>
            <w:noProof/>
          </w:rPr>
          <w:t>Quote Prepare – Modify Quote</w:t>
        </w:r>
        <w:r w:rsidR="00674715">
          <w:rPr>
            <w:noProof/>
            <w:webHidden/>
          </w:rPr>
          <w:tab/>
        </w:r>
        <w:r>
          <w:rPr>
            <w:noProof/>
            <w:webHidden/>
          </w:rPr>
          <w:fldChar w:fldCharType="begin"/>
        </w:r>
        <w:r w:rsidR="00674715">
          <w:rPr>
            <w:noProof/>
            <w:webHidden/>
          </w:rPr>
          <w:instrText xml:space="preserve"> PAGEREF _Toc396423700 \h </w:instrText>
        </w:r>
        <w:r>
          <w:rPr>
            <w:noProof/>
            <w:webHidden/>
          </w:rPr>
        </w:r>
        <w:r>
          <w:rPr>
            <w:noProof/>
            <w:webHidden/>
          </w:rPr>
          <w:fldChar w:fldCharType="separate"/>
        </w:r>
        <w:r w:rsidR="00674715">
          <w:rPr>
            <w:noProof/>
            <w:webHidden/>
          </w:rPr>
          <w:t>17</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701" w:history="1">
        <w:r w:rsidR="00674715" w:rsidRPr="00E55A00">
          <w:rPr>
            <w:rStyle w:val="Hyperlink"/>
            <w:noProof/>
          </w:rPr>
          <w:t>Quote Prepare – Modify a New Quote</w:t>
        </w:r>
        <w:r w:rsidR="00674715">
          <w:rPr>
            <w:noProof/>
            <w:webHidden/>
          </w:rPr>
          <w:tab/>
        </w:r>
        <w:r>
          <w:rPr>
            <w:noProof/>
            <w:webHidden/>
          </w:rPr>
          <w:fldChar w:fldCharType="begin"/>
        </w:r>
        <w:r w:rsidR="00674715">
          <w:rPr>
            <w:noProof/>
            <w:webHidden/>
          </w:rPr>
          <w:instrText xml:space="preserve"> PAGEREF _Toc396423701 \h </w:instrText>
        </w:r>
        <w:r>
          <w:rPr>
            <w:noProof/>
            <w:webHidden/>
          </w:rPr>
        </w:r>
        <w:r>
          <w:rPr>
            <w:noProof/>
            <w:webHidden/>
          </w:rPr>
          <w:fldChar w:fldCharType="separate"/>
        </w:r>
        <w:r w:rsidR="00674715">
          <w:rPr>
            <w:noProof/>
            <w:webHidden/>
          </w:rPr>
          <w:t>17</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702" w:history="1">
        <w:r w:rsidR="00674715" w:rsidRPr="00E55A00">
          <w:rPr>
            <w:rStyle w:val="Hyperlink"/>
            <w:noProof/>
          </w:rPr>
          <w:t>Quote Prepare – Copy Quote</w:t>
        </w:r>
        <w:r w:rsidR="00674715">
          <w:rPr>
            <w:noProof/>
            <w:webHidden/>
          </w:rPr>
          <w:tab/>
        </w:r>
        <w:r>
          <w:rPr>
            <w:noProof/>
            <w:webHidden/>
          </w:rPr>
          <w:fldChar w:fldCharType="begin"/>
        </w:r>
        <w:r w:rsidR="00674715">
          <w:rPr>
            <w:noProof/>
            <w:webHidden/>
          </w:rPr>
          <w:instrText xml:space="preserve"> PAGEREF _Toc396423702 \h </w:instrText>
        </w:r>
        <w:r>
          <w:rPr>
            <w:noProof/>
            <w:webHidden/>
          </w:rPr>
        </w:r>
        <w:r>
          <w:rPr>
            <w:noProof/>
            <w:webHidden/>
          </w:rPr>
          <w:fldChar w:fldCharType="separate"/>
        </w:r>
        <w:r w:rsidR="00674715">
          <w:rPr>
            <w:noProof/>
            <w:webHidden/>
          </w:rPr>
          <w:t>17</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703" w:history="1">
        <w:r w:rsidR="00674715" w:rsidRPr="00E55A00">
          <w:rPr>
            <w:rStyle w:val="Hyperlink"/>
            <w:noProof/>
          </w:rPr>
          <w:t>Exercise</w:t>
        </w:r>
        <w:r w:rsidR="00674715">
          <w:rPr>
            <w:noProof/>
            <w:webHidden/>
          </w:rPr>
          <w:tab/>
        </w:r>
        <w:r>
          <w:rPr>
            <w:noProof/>
            <w:webHidden/>
          </w:rPr>
          <w:fldChar w:fldCharType="begin"/>
        </w:r>
        <w:r w:rsidR="00674715">
          <w:rPr>
            <w:noProof/>
            <w:webHidden/>
          </w:rPr>
          <w:instrText xml:space="preserve"> PAGEREF _Toc396423703 \h </w:instrText>
        </w:r>
        <w:r>
          <w:rPr>
            <w:noProof/>
            <w:webHidden/>
          </w:rPr>
        </w:r>
        <w:r>
          <w:rPr>
            <w:noProof/>
            <w:webHidden/>
          </w:rPr>
          <w:fldChar w:fldCharType="separate"/>
        </w:r>
        <w:r w:rsidR="00674715">
          <w:rPr>
            <w:noProof/>
            <w:webHidden/>
          </w:rPr>
          <w:t>17</w:t>
        </w:r>
        <w:r>
          <w:rPr>
            <w:noProof/>
            <w:webHidden/>
          </w:rPr>
          <w:fldChar w:fldCharType="end"/>
        </w:r>
      </w:hyperlink>
    </w:p>
    <w:p w:rsidR="00674715" w:rsidRDefault="00B645DF">
      <w:pPr>
        <w:pStyle w:val="TOC3"/>
        <w:tabs>
          <w:tab w:val="right" w:leader="dot" w:pos="10704"/>
        </w:tabs>
        <w:rPr>
          <w:rFonts w:asciiTheme="minorHAnsi" w:hAnsiTheme="minorHAnsi"/>
          <w:noProof/>
          <w:color w:val="auto"/>
          <w:sz w:val="22"/>
          <w:szCs w:val="22"/>
        </w:rPr>
      </w:pPr>
      <w:hyperlink w:anchor="_Toc396423704" w:history="1">
        <w:r w:rsidR="00674715" w:rsidRPr="00E55A00">
          <w:rPr>
            <w:rStyle w:val="Hyperlink"/>
            <w:noProof/>
          </w:rPr>
          <w:t>Coping a Quote</w:t>
        </w:r>
        <w:r w:rsidR="00674715">
          <w:rPr>
            <w:noProof/>
            <w:webHidden/>
          </w:rPr>
          <w:tab/>
        </w:r>
        <w:r>
          <w:rPr>
            <w:noProof/>
            <w:webHidden/>
          </w:rPr>
          <w:fldChar w:fldCharType="begin"/>
        </w:r>
        <w:r w:rsidR="00674715">
          <w:rPr>
            <w:noProof/>
            <w:webHidden/>
          </w:rPr>
          <w:instrText xml:space="preserve"> PAGEREF _Toc396423704 \h </w:instrText>
        </w:r>
        <w:r>
          <w:rPr>
            <w:noProof/>
            <w:webHidden/>
          </w:rPr>
        </w:r>
        <w:r>
          <w:rPr>
            <w:noProof/>
            <w:webHidden/>
          </w:rPr>
          <w:fldChar w:fldCharType="separate"/>
        </w:r>
        <w:r w:rsidR="00674715">
          <w:rPr>
            <w:noProof/>
            <w:webHidden/>
          </w:rPr>
          <w:t>17</w:t>
        </w:r>
        <w:r>
          <w:rPr>
            <w:noProof/>
            <w:webHidden/>
          </w:rPr>
          <w:fldChar w:fldCharType="end"/>
        </w:r>
      </w:hyperlink>
    </w:p>
    <w:p w:rsidR="00674715" w:rsidRDefault="00B645DF">
      <w:pPr>
        <w:pStyle w:val="TOC1"/>
        <w:tabs>
          <w:tab w:val="right" w:leader="dot" w:pos="10704"/>
        </w:tabs>
        <w:rPr>
          <w:rFonts w:asciiTheme="minorHAnsi" w:hAnsiTheme="minorHAnsi"/>
          <w:noProof/>
          <w:color w:val="auto"/>
          <w:sz w:val="22"/>
          <w:szCs w:val="22"/>
        </w:rPr>
      </w:pPr>
      <w:hyperlink w:anchor="_Toc396423705" w:history="1">
        <w:r w:rsidR="00674715" w:rsidRPr="00E55A00">
          <w:rPr>
            <w:rStyle w:val="Hyperlink"/>
            <w:noProof/>
          </w:rPr>
          <w:t>Quote Specific Terms and Conditions</w:t>
        </w:r>
        <w:r w:rsidR="00674715">
          <w:rPr>
            <w:noProof/>
            <w:webHidden/>
          </w:rPr>
          <w:tab/>
        </w:r>
        <w:r>
          <w:rPr>
            <w:noProof/>
            <w:webHidden/>
          </w:rPr>
          <w:fldChar w:fldCharType="begin"/>
        </w:r>
        <w:r w:rsidR="00674715">
          <w:rPr>
            <w:noProof/>
            <w:webHidden/>
          </w:rPr>
          <w:instrText xml:space="preserve"> PAGEREF _Toc396423705 \h </w:instrText>
        </w:r>
        <w:r>
          <w:rPr>
            <w:noProof/>
            <w:webHidden/>
          </w:rPr>
        </w:r>
        <w:r>
          <w:rPr>
            <w:noProof/>
            <w:webHidden/>
          </w:rPr>
          <w:fldChar w:fldCharType="separate"/>
        </w:r>
        <w:r w:rsidR="00674715">
          <w:rPr>
            <w:noProof/>
            <w:webHidden/>
          </w:rPr>
          <w:t>19</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706" w:history="1">
        <w:r w:rsidR="00674715" w:rsidRPr="00E55A00">
          <w:rPr>
            <w:rStyle w:val="Hyperlink"/>
            <w:noProof/>
          </w:rPr>
          <w:t>Quote Prepare – Additional Bid Terms and Conditions</w:t>
        </w:r>
        <w:r w:rsidR="00674715">
          <w:rPr>
            <w:noProof/>
            <w:webHidden/>
          </w:rPr>
          <w:tab/>
        </w:r>
        <w:r>
          <w:rPr>
            <w:noProof/>
            <w:webHidden/>
          </w:rPr>
          <w:fldChar w:fldCharType="begin"/>
        </w:r>
        <w:r w:rsidR="00674715">
          <w:rPr>
            <w:noProof/>
            <w:webHidden/>
          </w:rPr>
          <w:instrText xml:space="preserve"> PAGEREF _Toc396423706 \h </w:instrText>
        </w:r>
        <w:r>
          <w:rPr>
            <w:noProof/>
            <w:webHidden/>
          </w:rPr>
        </w:r>
        <w:r>
          <w:rPr>
            <w:noProof/>
            <w:webHidden/>
          </w:rPr>
          <w:fldChar w:fldCharType="separate"/>
        </w:r>
        <w:r w:rsidR="00674715">
          <w:rPr>
            <w:noProof/>
            <w:webHidden/>
          </w:rPr>
          <w:t>19</w:t>
        </w:r>
        <w:r>
          <w:rPr>
            <w:noProof/>
            <w:webHidden/>
          </w:rPr>
          <w:fldChar w:fldCharType="end"/>
        </w:r>
      </w:hyperlink>
    </w:p>
    <w:p w:rsidR="00674715" w:rsidRDefault="00B645DF">
      <w:pPr>
        <w:pStyle w:val="TOC1"/>
        <w:tabs>
          <w:tab w:val="right" w:leader="dot" w:pos="10704"/>
        </w:tabs>
        <w:rPr>
          <w:rFonts w:asciiTheme="minorHAnsi" w:hAnsiTheme="minorHAnsi"/>
          <w:noProof/>
          <w:color w:val="auto"/>
          <w:sz w:val="22"/>
          <w:szCs w:val="22"/>
        </w:rPr>
      </w:pPr>
      <w:hyperlink w:anchor="_Toc396423707" w:history="1">
        <w:r w:rsidR="00674715" w:rsidRPr="00E55A00">
          <w:rPr>
            <w:rStyle w:val="Hyperlink"/>
            <w:noProof/>
          </w:rPr>
          <w:t>Appendix A</w:t>
        </w:r>
        <w:r w:rsidR="00674715">
          <w:rPr>
            <w:noProof/>
            <w:webHidden/>
          </w:rPr>
          <w:tab/>
        </w:r>
        <w:r>
          <w:rPr>
            <w:noProof/>
            <w:webHidden/>
          </w:rPr>
          <w:fldChar w:fldCharType="begin"/>
        </w:r>
        <w:r w:rsidR="00674715">
          <w:rPr>
            <w:noProof/>
            <w:webHidden/>
          </w:rPr>
          <w:instrText xml:space="preserve"> PAGEREF _Toc396423707 \h </w:instrText>
        </w:r>
        <w:r>
          <w:rPr>
            <w:noProof/>
            <w:webHidden/>
          </w:rPr>
        </w:r>
        <w:r>
          <w:rPr>
            <w:noProof/>
            <w:webHidden/>
          </w:rPr>
          <w:fldChar w:fldCharType="separate"/>
        </w:r>
        <w:r w:rsidR="00674715">
          <w:rPr>
            <w:noProof/>
            <w:webHidden/>
          </w:rPr>
          <w:t>20</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708" w:history="1">
        <w:r w:rsidR="00674715" w:rsidRPr="00E55A00">
          <w:rPr>
            <w:rStyle w:val="Hyperlink"/>
            <w:noProof/>
          </w:rPr>
          <w:t>Terminology</w:t>
        </w:r>
        <w:r w:rsidR="00674715">
          <w:rPr>
            <w:noProof/>
            <w:webHidden/>
          </w:rPr>
          <w:tab/>
        </w:r>
        <w:r>
          <w:rPr>
            <w:noProof/>
            <w:webHidden/>
          </w:rPr>
          <w:fldChar w:fldCharType="begin"/>
        </w:r>
        <w:r w:rsidR="00674715">
          <w:rPr>
            <w:noProof/>
            <w:webHidden/>
          </w:rPr>
          <w:instrText xml:space="preserve"> PAGEREF _Toc396423708 \h </w:instrText>
        </w:r>
        <w:r>
          <w:rPr>
            <w:noProof/>
            <w:webHidden/>
          </w:rPr>
        </w:r>
        <w:r>
          <w:rPr>
            <w:noProof/>
            <w:webHidden/>
          </w:rPr>
          <w:fldChar w:fldCharType="separate"/>
        </w:r>
        <w:r w:rsidR="00674715">
          <w:rPr>
            <w:noProof/>
            <w:webHidden/>
          </w:rPr>
          <w:t>20</w:t>
        </w:r>
        <w:r>
          <w:rPr>
            <w:noProof/>
            <w:webHidden/>
          </w:rPr>
          <w:fldChar w:fldCharType="end"/>
        </w:r>
      </w:hyperlink>
    </w:p>
    <w:p w:rsidR="00674715" w:rsidRDefault="00B645DF">
      <w:pPr>
        <w:pStyle w:val="TOC1"/>
        <w:tabs>
          <w:tab w:val="right" w:leader="dot" w:pos="10704"/>
        </w:tabs>
        <w:rPr>
          <w:rFonts w:asciiTheme="minorHAnsi" w:hAnsiTheme="minorHAnsi"/>
          <w:noProof/>
          <w:color w:val="auto"/>
          <w:sz w:val="22"/>
          <w:szCs w:val="22"/>
        </w:rPr>
      </w:pPr>
      <w:hyperlink w:anchor="_Toc396423709" w:history="1">
        <w:r w:rsidR="00674715" w:rsidRPr="00E55A00">
          <w:rPr>
            <w:rStyle w:val="Hyperlink"/>
            <w:noProof/>
          </w:rPr>
          <w:t>Appendix B</w:t>
        </w:r>
        <w:r w:rsidR="00674715">
          <w:rPr>
            <w:noProof/>
            <w:webHidden/>
          </w:rPr>
          <w:tab/>
        </w:r>
        <w:r>
          <w:rPr>
            <w:noProof/>
            <w:webHidden/>
          </w:rPr>
          <w:fldChar w:fldCharType="begin"/>
        </w:r>
        <w:r w:rsidR="00674715">
          <w:rPr>
            <w:noProof/>
            <w:webHidden/>
          </w:rPr>
          <w:instrText xml:space="preserve"> PAGEREF _Toc396423709 \h </w:instrText>
        </w:r>
        <w:r>
          <w:rPr>
            <w:noProof/>
            <w:webHidden/>
          </w:rPr>
        </w:r>
        <w:r>
          <w:rPr>
            <w:noProof/>
            <w:webHidden/>
          </w:rPr>
          <w:fldChar w:fldCharType="separate"/>
        </w:r>
        <w:r w:rsidR="00674715">
          <w:rPr>
            <w:noProof/>
            <w:webHidden/>
          </w:rPr>
          <w:t>21</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710" w:history="1">
        <w:r w:rsidR="00674715" w:rsidRPr="00E55A00">
          <w:rPr>
            <w:rStyle w:val="Hyperlink"/>
            <w:noProof/>
          </w:rPr>
          <w:t>Quote Status</w:t>
        </w:r>
        <w:r w:rsidR="00674715">
          <w:rPr>
            <w:noProof/>
            <w:webHidden/>
          </w:rPr>
          <w:tab/>
        </w:r>
        <w:r>
          <w:rPr>
            <w:noProof/>
            <w:webHidden/>
          </w:rPr>
          <w:fldChar w:fldCharType="begin"/>
        </w:r>
        <w:r w:rsidR="00674715">
          <w:rPr>
            <w:noProof/>
            <w:webHidden/>
          </w:rPr>
          <w:instrText xml:space="preserve"> PAGEREF _Toc396423710 \h </w:instrText>
        </w:r>
        <w:r>
          <w:rPr>
            <w:noProof/>
            <w:webHidden/>
          </w:rPr>
        </w:r>
        <w:r>
          <w:rPr>
            <w:noProof/>
            <w:webHidden/>
          </w:rPr>
          <w:fldChar w:fldCharType="separate"/>
        </w:r>
        <w:r w:rsidR="00674715">
          <w:rPr>
            <w:noProof/>
            <w:webHidden/>
          </w:rPr>
          <w:t>21</w:t>
        </w:r>
        <w:r>
          <w:rPr>
            <w:noProof/>
            <w:webHidden/>
          </w:rPr>
          <w:fldChar w:fldCharType="end"/>
        </w:r>
      </w:hyperlink>
    </w:p>
    <w:p w:rsidR="00674715" w:rsidRDefault="00B645DF">
      <w:pPr>
        <w:pStyle w:val="TOC3"/>
        <w:tabs>
          <w:tab w:val="right" w:leader="dot" w:pos="10704"/>
        </w:tabs>
        <w:rPr>
          <w:rFonts w:asciiTheme="minorHAnsi" w:hAnsiTheme="minorHAnsi"/>
          <w:noProof/>
          <w:color w:val="auto"/>
          <w:sz w:val="22"/>
          <w:szCs w:val="22"/>
        </w:rPr>
      </w:pPr>
      <w:hyperlink w:anchor="_Toc396423711" w:history="1">
        <w:r w:rsidR="00674715" w:rsidRPr="00E55A00">
          <w:rPr>
            <w:rStyle w:val="Hyperlink"/>
            <w:noProof/>
          </w:rPr>
          <w:t>Tab</w:t>
        </w:r>
        <w:r w:rsidR="00674715">
          <w:rPr>
            <w:noProof/>
            <w:webHidden/>
          </w:rPr>
          <w:tab/>
        </w:r>
        <w:r>
          <w:rPr>
            <w:noProof/>
            <w:webHidden/>
          </w:rPr>
          <w:fldChar w:fldCharType="begin"/>
        </w:r>
        <w:r w:rsidR="00674715">
          <w:rPr>
            <w:noProof/>
            <w:webHidden/>
          </w:rPr>
          <w:instrText xml:space="preserve"> PAGEREF _Toc396423711 \h </w:instrText>
        </w:r>
        <w:r>
          <w:rPr>
            <w:noProof/>
            <w:webHidden/>
          </w:rPr>
        </w:r>
        <w:r>
          <w:rPr>
            <w:noProof/>
            <w:webHidden/>
          </w:rPr>
          <w:fldChar w:fldCharType="separate"/>
        </w:r>
        <w:r w:rsidR="00674715">
          <w:rPr>
            <w:noProof/>
            <w:webHidden/>
          </w:rPr>
          <w:t>21</w:t>
        </w:r>
        <w:r>
          <w:rPr>
            <w:noProof/>
            <w:webHidden/>
          </w:rPr>
          <w:fldChar w:fldCharType="end"/>
        </w:r>
      </w:hyperlink>
    </w:p>
    <w:p w:rsidR="00674715" w:rsidRDefault="00B645DF">
      <w:pPr>
        <w:pStyle w:val="TOC3"/>
        <w:tabs>
          <w:tab w:val="right" w:leader="dot" w:pos="10704"/>
        </w:tabs>
        <w:rPr>
          <w:rFonts w:asciiTheme="minorHAnsi" w:hAnsiTheme="minorHAnsi"/>
          <w:noProof/>
          <w:color w:val="auto"/>
          <w:sz w:val="22"/>
          <w:szCs w:val="22"/>
        </w:rPr>
      </w:pPr>
      <w:hyperlink w:anchor="_Toc396423712" w:history="1">
        <w:r w:rsidR="00674715" w:rsidRPr="00E55A00">
          <w:rPr>
            <w:rStyle w:val="Hyperlink"/>
            <w:noProof/>
          </w:rPr>
          <w:t>Submenu Option</w:t>
        </w:r>
        <w:r w:rsidR="00674715">
          <w:rPr>
            <w:noProof/>
            <w:webHidden/>
          </w:rPr>
          <w:tab/>
        </w:r>
        <w:r>
          <w:rPr>
            <w:noProof/>
            <w:webHidden/>
          </w:rPr>
          <w:fldChar w:fldCharType="begin"/>
        </w:r>
        <w:r w:rsidR="00674715">
          <w:rPr>
            <w:noProof/>
            <w:webHidden/>
          </w:rPr>
          <w:instrText xml:space="preserve"> PAGEREF _Toc396423712 \h </w:instrText>
        </w:r>
        <w:r>
          <w:rPr>
            <w:noProof/>
            <w:webHidden/>
          </w:rPr>
        </w:r>
        <w:r>
          <w:rPr>
            <w:noProof/>
            <w:webHidden/>
          </w:rPr>
          <w:fldChar w:fldCharType="separate"/>
        </w:r>
        <w:r w:rsidR="00674715">
          <w:rPr>
            <w:noProof/>
            <w:webHidden/>
          </w:rPr>
          <w:t>21</w:t>
        </w:r>
        <w:r>
          <w:rPr>
            <w:noProof/>
            <w:webHidden/>
          </w:rPr>
          <w:fldChar w:fldCharType="end"/>
        </w:r>
      </w:hyperlink>
    </w:p>
    <w:p w:rsidR="00674715" w:rsidRDefault="00B645DF">
      <w:pPr>
        <w:pStyle w:val="TOC3"/>
        <w:tabs>
          <w:tab w:val="right" w:leader="dot" w:pos="10704"/>
        </w:tabs>
        <w:rPr>
          <w:rFonts w:asciiTheme="minorHAnsi" w:hAnsiTheme="minorHAnsi"/>
          <w:noProof/>
          <w:color w:val="auto"/>
          <w:sz w:val="22"/>
          <w:szCs w:val="22"/>
        </w:rPr>
      </w:pPr>
      <w:hyperlink w:anchor="_Toc396423713" w:history="1">
        <w:r w:rsidR="00674715" w:rsidRPr="00E55A00">
          <w:rPr>
            <w:rStyle w:val="Hyperlink"/>
            <w:noProof/>
          </w:rPr>
          <w:t>Activity Performed</w:t>
        </w:r>
        <w:r w:rsidR="00674715">
          <w:rPr>
            <w:noProof/>
            <w:webHidden/>
          </w:rPr>
          <w:tab/>
        </w:r>
        <w:r>
          <w:rPr>
            <w:noProof/>
            <w:webHidden/>
          </w:rPr>
          <w:fldChar w:fldCharType="begin"/>
        </w:r>
        <w:r w:rsidR="00674715">
          <w:rPr>
            <w:noProof/>
            <w:webHidden/>
          </w:rPr>
          <w:instrText xml:space="preserve"> PAGEREF _Toc396423713 \h </w:instrText>
        </w:r>
        <w:r>
          <w:rPr>
            <w:noProof/>
            <w:webHidden/>
          </w:rPr>
        </w:r>
        <w:r>
          <w:rPr>
            <w:noProof/>
            <w:webHidden/>
          </w:rPr>
          <w:fldChar w:fldCharType="separate"/>
        </w:r>
        <w:r w:rsidR="00674715">
          <w:rPr>
            <w:noProof/>
            <w:webHidden/>
          </w:rPr>
          <w:t>21</w:t>
        </w:r>
        <w:r>
          <w:rPr>
            <w:noProof/>
            <w:webHidden/>
          </w:rPr>
          <w:fldChar w:fldCharType="end"/>
        </w:r>
      </w:hyperlink>
    </w:p>
    <w:p w:rsidR="00674715" w:rsidRDefault="00B645DF">
      <w:pPr>
        <w:pStyle w:val="TOC2"/>
        <w:tabs>
          <w:tab w:val="right" w:leader="dot" w:pos="10704"/>
        </w:tabs>
        <w:rPr>
          <w:rFonts w:asciiTheme="minorHAnsi" w:hAnsiTheme="minorHAnsi"/>
          <w:noProof/>
          <w:color w:val="auto"/>
          <w:sz w:val="22"/>
          <w:szCs w:val="22"/>
        </w:rPr>
      </w:pPr>
      <w:hyperlink w:anchor="_Toc396423714" w:history="1">
        <w:r w:rsidR="00674715" w:rsidRPr="00E55A00">
          <w:rPr>
            <w:rStyle w:val="Hyperlink"/>
            <w:noProof/>
          </w:rPr>
          <w:t>Document Version</w:t>
        </w:r>
        <w:r w:rsidR="00674715">
          <w:rPr>
            <w:noProof/>
            <w:webHidden/>
          </w:rPr>
          <w:tab/>
        </w:r>
        <w:r>
          <w:rPr>
            <w:noProof/>
            <w:webHidden/>
          </w:rPr>
          <w:fldChar w:fldCharType="begin"/>
        </w:r>
        <w:r w:rsidR="00674715">
          <w:rPr>
            <w:noProof/>
            <w:webHidden/>
          </w:rPr>
          <w:instrText xml:space="preserve"> PAGEREF _Toc396423714 \h </w:instrText>
        </w:r>
        <w:r>
          <w:rPr>
            <w:noProof/>
            <w:webHidden/>
          </w:rPr>
        </w:r>
        <w:r>
          <w:rPr>
            <w:noProof/>
            <w:webHidden/>
          </w:rPr>
          <w:fldChar w:fldCharType="separate"/>
        </w:r>
        <w:r w:rsidR="00674715">
          <w:rPr>
            <w:noProof/>
            <w:webHidden/>
          </w:rPr>
          <w:t>23</w:t>
        </w:r>
        <w:r>
          <w:rPr>
            <w:noProof/>
            <w:webHidden/>
          </w:rPr>
          <w:fldChar w:fldCharType="end"/>
        </w:r>
      </w:hyperlink>
    </w:p>
    <w:p w:rsidR="00E35560" w:rsidRDefault="00B645DF">
      <w:pPr>
        <w:rPr>
          <w:rFonts w:ascii="HelveticaNeueLT Std Med" w:hAnsi="HelveticaNeueLT Std Med"/>
          <w:sz w:val="36"/>
          <w:szCs w:val="36"/>
        </w:rPr>
      </w:pPr>
      <w:r>
        <w:rPr>
          <w:rFonts w:ascii="HelveticaNeueLT Std Med" w:hAnsi="HelveticaNeueLT Std Med"/>
          <w:sz w:val="36"/>
          <w:szCs w:val="36"/>
        </w:rPr>
        <w:fldChar w:fldCharType="end"/>
      </w:r>
      <w:r w:rsidR="00E35560">
        <w:rPr>
          <w:rFonts w:ascii="HelveticaNeueLT Std Med" w:hAnsi="HelveticaNeueLT Std Med"/>
          <w:sz w:val="36"/>
          <w:szCs w:val="36"/>
        </w:rPr>
        <w:tab/>
      </w:r>
      <w:r w:rsidR="00E35560">
        <w:rPr>
          <w:rFonts w:ascii="HelveticaNeueLT Std Med" w:hAnsi="HelveticaNeueLT Std Med"/>
          <w:sz w:val="36"/>
          <w:szCs w:val="36"/>
        </w:rPr>
        <w:tab/>
      </w:r>
    </w:p>
    <w:p w:rsidR="00E35560" w:rsidRDefault="00E35560">
      <w:pPr>
        <w:rPr>
          <w:rFonts w:ascii="HelveticaNeueLT Std Med" w:hAnsi="HelveticaNeueLT Std Med"/>
          <w:sz w:val="36"/>
          <w:szCs w:val="36"/>
        </w:rPr>
      </w:pPr>
    </w:p>
    <w:p w:rsidR="00E35560" w:rsidRDefault="00E35560">
      <w:pPr>
        <w:rPr>
          <w:rFonts w:ascii="HelveticaNeueLT Std Med" w:hAnsi="HelveticaNeueLT Std Med"/>
          <w:sz w:val="36"/>
          <w:szCs w:val="36"/>
        </w:rPr>
      </w:pPr>
    </w:p>
    <w:p w:rsidR="00E35560" w:rsidRPr="008860F9" w:rsidRDefault="00E35560">
      <w:pPr>
        <w:rPr>
          <w:rFonts w:ascii="HelveticaNeueLT Std Med" w:hAnsi="HelveticaNeueLT Std Med"/>
          <w:sz w:val="36"/>
          <w:szCs w:val="36"/>
        </w:rPr>
        <w:sectPr w:rsidR="00E35560" w:rsidRPr="008860F9" w:rsidSect="00DF5295">
          <w:headerReference w:type="even" r:id="rId14"/>
          <w:headerReference w:type="default" r:id="rId15"/>
          <w:footerReference w:type="even" r:id="rId16"/>
          <w:footerReference w:type="default" r:id="rId17"/>
          <w:headerReference w:type="first" r:id="rId18"/>
          <w:footerReference w:type="first" r:id="rId19"/>
          <w:pgSz w:w="12240" w:h="15840"/>
          <w:pgMar w:top="2164" w:right="763" w:bottom="1440" w:left="763" w:header="1080" w:footer="720" w:gutter="0"/>
          <w:cols w:space="720"/>
          <w:docGrid w:linePitch="360"/>
        </w:sectPr>
      </w:pPr>
    </w:p>
    <w:p w:rsidR="000E3853" w:rsidRPr="006160D9" w:rsidRDefault="00072838" w:rsidP="000E3853">
      <w:pPr>
        <w:pStyle w:val="Heading1"/>
      </w:pPr>
      <w:bookmarkStart w:id="0" w:name="_Toc396423663"/>
      <w:r w:rsidRPr="006160D9">
        <w:lastRenderedPageBreak/>
        <w:t>Introduction</w:t>
      </w:r>
      <w:bookmarkEnd w:id="0"/>
    </w:p>
    <w:p w:rsidR="00CD0A36" w:rsidRPr="006160D9" w:rsidRDefault="008102A3" w:rsidP="00CD0A36">
      <w:pPr>
        <w:spacing w:before="120" w:after="240"/>
      </w:pPr>
      <w:r w:rsidRPr="006160D9">
        <w:t xml:space="preserve">The ESM Solutions </w:t>
      </w:r>
      <w:r w:rsidR="00447C55">
        <w:t>easySourcing</w:t>
      </w:r>
      <w:r w:rsidR="00447C55">
        <w:rPr>
          <w:rFonts w:cs="Arial"/>
        </w:rPr>
        <w:t>™</w:t>
      </w:r>
      <w:r w:rsidRPr="006160D9">
        <w:t xml:space="preserve"> system is designed to automate the </w:t>
      </w:r>
      <w:r w:rsidR="002C545E">
        <w:t>quote</w:t>
      </w:r>
      <w:r w:rsidR="006160D9" w:rsidRPr="006160D9">
        <w:t xml:space="preserve"> lifecycle. </w:t>
      </w:r>
      <w:r w:rsidR="007D69A7" w:rsidRPr="006160D9">
        <w:t>T</w:t>
      </w:r>
      <w:r w:rsidR="00CD0A36" w:rsidRPr="006160D9">
        <w:t>he University of Tennessee will us</w:t>
      </w:r>
      <w:r w:rsidR="006160D9" w:rsidRPr="006160D9">
        <w:t xml:space="preserve">e this system to manage </w:t>
      </w:r>
      <w:r w:rsidR="00447C55">
        <w:t>line item bids, construction projected and quotes.</w:t>
      </w:r>
      <w:r w:rsidR="006160D9" w:rsidRPr="006160D9">
        <w:t xml:space="preserve"> The sys</w:t>
      </w:r>
      <w:r w:rsidR="006160D9">
        <w:t xml:space="preserve">tem will be used to facilitate </w:t>
      </w:r>
      <w:r w:rsidR="006160D9" w:rsidRPr="006160D9">
        <w:t xml:space="preserve">and </w:t>
      </w:r>
      <w:r w:rsidR="00C80497">
        <w:t>award bids</w:t>
      </w:r>
      <w:r w:rsidR="006160D9" w:rsidRPr="006160D9">
        <w:t>.</w:t>
      </w:r>
    </w:p>
    <w:p w:rsidR="00E33D22" w:rsidRPr="006160D9" w:rsidRDefault="00E33D22" w:rsidP="00E70454">
      <w:pPr>
        <w:spacing w:before="120" w:after="240"/>
      </w:pPr>
      <w:r w:rsidRPr="006160D9">
        <w:t xml:space="preserve">The University of Tennessee has implemented </w:t>
      </w:r>
      <w:r w:rsidR="00FB38FF">
        <w:t>this Software-as-a-Service (SaaS</w:t>
      </w:r>
      <w:r w:rsidRPr="006160D9">
        <w:t>) tool for the following reasons:</w:t>
      </w:r>
    </w:p>
    <w:p w:rsidR="00E33D22" w:rsidRPr="006160D9" w:rsidRDefault="00BC4C61" w:rsidP="0029335E">
      <w:pPr>
        <w:numPr>
          <w:ilvl w:val="0"/>
          <w:numId w:val="1"/>
        </w:numPr>
        <w:spacing w:before="120" w:after="120"/>
        <w:rPr>
          <w:rFonts w:eastAsia="Times New Roman" w:cs="Arial"/>
          <w:szCs w:val="20"/>
        </w:rPr>
      </w:pPr>
      <w:r>
        <w:rPr>
          <w:rFonts w:eastAsia="Times New Roman" w:cs="Arial"/>
          <w:szCs w:val="20"/>
        </w:rPr>
        <w:t>To s</w:t>
      </w:r>
      <w:r w:rsidRPr="006160D9">
        <w:rPr>
          <w:rFonts w:eastAsia="Times New Roman" w:cs="Arial"/>
          <w:szCs w:val="20"/>
        </w:rPr>
        <w:t xml:space="preserve">treamline </w:t>
      </w:r>
      <w:r w:rsidR="00E33D22" w:rsidRPr="006160D9">
        <w:rPr>
          <w:rFonts w:eastAsia="Times New Roman" w:cs="Arial"/>
          <w:szCs w:val="20"/>
        </w:rPr>
        <w:t xml:space="preserve">the entire </w:t>
      </w:r>
      <w:r w:rsidR="00531D87">
        <w:rPr>
          <w:rFonts w:eastAsia="Times New Roman" w:cs="Arial"/>
          <w:szCs w:val="20"/>
        </w:rPr>
        <w:t>sourcing process from requisitions to award to created catalog</w:t>
      </w:r>
      <w:r w:rsidR="000F7F70">
        <w:rPr>
          <w:rFonts w:eastAsia="Times New Roman" w:cs="Arial"/>
          <w:szCs w:val="20"/>
        </w:rPr>
        <w:t>s</w:t>
      </w:r>
      <w:r w:rsidR="00531D87">
        <w:rPr>
          <w:rFonts w:eastAsia="Times New Roman" w:cs="Arial"/>
          <w:szCs w:val="20"/>
        </w:rPr>
        <w:t>.</w:t>
      </w:r>
    </w:p>
    <w:p w:rsidR="00E33D22" w:rsidRPr="006160D9" w:rsidRDefault="00BC4C61" w:rsidP="0029335E">
      <w:pPr>
        <w:numPr>
          <w:ilvl w:val="0"/>
          <w:numId w:val="1"/>
        </w:numPr>
        <w:spacing w:before="120" w:after="120"/>
        <w:rPr>
          <w:rFonts w:eastAsia="Times New Roman" w:cs="Arial"/>
          <w:szCs w:val="20"/>
        </w:rPr>
      </w:pPr>
      <w:r>
        <w:rPr>
          <w:rFonts w:eastAsia="Times New Roman" w:cs="Arial"/>
          <w:szCs w:val="20"/>
        </w:rPr>
        <w:t xml:space="preserve">To have better </w:t>
      </w:r>
      <w:r w:rsidR="000F7F70">
        <w:rPr>
          <w:rFonts w:eastAsia="Times New Roman" w:cs="Arial"/>
          <w:szCs w:val="20"/>
        </w:rPr>
        <w:t>control of campus spending by creation of function groups.</w:t>
      </w:r>
    </w:p>
    <w:p w:rsidR="006160D9" w:rsidRPr="006160D9" w:rsidRDefault="00BC4C61" w:rsidP="0029335E">
      <w:pPr>
        <w:numPr>
          <w:ilvl w:val="0"/>
          <w:numId w:val="1"/>
        </w:numPr>
        <w:spacing w:before="120" w:after="120"/>
        <w:rPr>
          <w:rFonts w:eastAsia="Times New Roman" w:cs="Arial"/>
          <w:szCs w:val="20"/>
        </w:rPr>
      </w:pPr>
      <w:r>
        <w:rPr>
          <w:rFonts w:eastAsia="Times New Roman" w:cs="Arial"/>
          <w:szCs w:val="20"/>
        </w:rPr>
        <w:t xml:space="preserve">To have the ability </w:t>
      </w:r>
      <w:r w:rsidR="000F7F70">
        <w:rPr>
          <w:rFonts w:eastAsia="Times New Roman" w:cs="Arial"/>
          <w:szCs w:val="20"/>
        </w:rPr>
        <w:t>to view events from the Sourcing Event Board.</w:t>
      </w:r>
    </w:p>
    <w:p w:rsidR="008102A3" w:rsidRDefault="008102A3" w:rsidP="00E70454">
      <w:pPr>
        <w:spacing w:before="120" w:after="240"/>
      </w:pPr>
    </w:p>
    <w:p w:rsidR="000E3853" w:rsidRDefault="00E70454" w:rsidP="000E3853">
      <w:pPr>
        <w:pStyle w:val="Heading2"/>
      </w:pPr>
      <w:bookmarkStart w:id="1" w:name="_Toc396423664"/>
      <w:r>
        <w:t>Purpose</w:t>
      </w:r>
      <w:bookmarkEnd w:id="1"/>
    </w:p>
    <w:p w:rsidR="000E3853" w:rsidRDefault="007D69A7" w:rsidP="008102A3">
      <w:pPr>
        <w:spacing w:before="120" w:after="120"/>
      </w:pPr>
      <w:r>
        <w:t>The purpose of this document is to provide</w:t>
      </w:r>
      <w:r w:rsidR="00182831">
        <w:t xml:space="preserve"> the</w:t>
      </w:r>
      <w:r>
        <w:t xml:space="preserve"> University of Tennessee system and campus staff </w:t>
      </w:r>
      <w:r w:rsidR="006160D9">
        <w:t xml:space="preserve">with </w:t>
      </w:r>
      <w:r>
        <w:t xml:space="preserve">detailed information </w:t>
      </w:r>
      <w:r w:rsidR="006160D9" w:rsidRPr="006160D9">
        <w:t xml:space="preserve">about system functionality </w:t>
      </w:r>
      <w:r w:rsidRPr="006160D9">
        <w:t xml:space="preserve">and practice exercises </w:t>
      </w:r>
      <w:r w:rsidR="006160D9" w:rsidRPr="006160D9">
        <w:t xml:space="preserve">to reinforce understanding </w:t>
      </w:r>
      <w:r w:rsidR="00182831">
        <w:t>of</w:t>
      </w:r>
      <w:r w:rsidR="006160D9" w:rsidRPr="006160D9">
        <w:t xml:space="preserve"> the common tools and functionality needed to manage </w:t>
      </w:r>
      <w:r w:rsidR="00C80497">
        <w:t>bids and awards</w:t>
      </w:r>
      <w:r w:rsidR="006160D9" w:rsidRPr="006160D9">
        <w:t xml:space="preserve">.  </w:t>
      </w:r>
      <w:r w:rsidR="00E52CEE">
        <w:t xml:space="preserve">This document is intended for users that manage purchasing agreements, such as </w:t>
      </w:r>
      <w:r w:rsidR="00182831">
        <w:t>buyers and purchasing directors; however, staff with other responsibilities in the University of Tennessee’s</w:t>
      </w:r>
      <w:r>
        <w:t xml:space="preserve"> </w:t>
      </w:r>
      <w:r w:rsidR="00C80497">
        <w:t>bids and awards</w:t>
      </w:r>
      <w:r>
        <w:t xml:space="preserve"> </w:t>
      </w:r>
      <w:r w:rsidR="00E52CEE">
        <w:t>may</w:t>
      </w:r>
      <w:r>
        <w:t xml:space="preserve"> also benefit from this document.</w:t>
      </w:r>
    </w:p>
    <w:p w:rsidR="00E35560" w:rsidRDefault="00E35560" w:rsidP="0009229F"/>
    <w:p w:rsidR="00E35560" w:rsidRPr="00E52CEE" w:rsidRDefault="00E70454" w:rsidP="00E35560">
      <w:pPr>
        <w:pStyle w:val="Heading2"/>
      </w:pPr>
      <w:bookmarkStart w:id="2" w:name="_Toc396423665"/>
      <w:r w:rsidRPr="00E52CEE">
        <w:t>Additional Resources</w:t>
      </w:r>
      <w:bookmarkEnd w:id="2"/>
    </w:p>
    <w:p w:rsidR="00E35560" w:rsidRPr="00E52CEE" w:rsidRDefault="007D69A7" w:rsidP="007D69A7">
      <w:pPr>
        <w:spacing w:before="120" w:after="120"/>
      </w:pPr>
      <w:r w:rsidRPr="00E52CEE">
        <w:t xml:space="preserve">Additional </w:t>
      </w:r>
      <w:r w:rsidR="009056F9" w:rsidRPr="00E52CEE">
        <w:t>resources</w:t>
      </w:r>
      <w:r w:rsidRPr="00E52CEE">
        <w:t xml:space="preserve"> for </w:t>
      </w:r>
      <w:r w:rsidR="00DB7E65" w:rsidRPr="00E52CEE">
        <w:t>training</w:t>
      </w:r>
      <w:r w:rsidRPr="00E52CEE">
        <w:t xml:space="preserve"> help and support can be found at the University of Tennessee</w:t>
      </w:r>
      <w:r w:rsidR="009056F9" w:rsidRPr="00E52CEE">
        <w:t xml:space="preserve"> </w:t>
      </w:r>
      <w:r w:rsidR="00E52CEE" w:rsidRPr="00E52CEE">
        <w:t>Marketplace Training</w:t>
      </w:r>
      <w:r w:rsidR="009056F9" w:rsidRPr="00E52CEE">
        <w:t xml:space="preserve"> website, </w:t>
      </w:r>
      <w:r w:rsidR="00AA3A86">
        <w:t xml:space="preserve">or </w:t>
      </w:r>
      <w:r w:rsidR="009056F9" w:rsidRPr="00E52CEE">
        <w:t>the following web address:</w:t>
      </w:r>
    </w:p>
    <w:p w:rsidR="00D712EF" w:rsidRPr="00674715" w:rsidRDefault="009056F9" w:rsidP="00D712EF">
      <w:pPr>
        <w:rPr>
          <w:b/>
          <w:color w:val="auto"/>
        </w:rPr>
      </w:pPr>
      <w:r w:rsidRPr="00E52CEE">
        <w:tab/>
      </w:r>
    </w:p>
    <w:p w:rsidR="00D712EF" w:rsidRPr="00674715" w:rsidRDefault="00674715" w:rsidP="00D712EF">
      <w:pPr>
        <w:rPr>
          <w:b/>
          <w:i/>
          <w:color w:val="auto"/>
        </w:rPr>
      </w:pPr>
      <w:r w:rsidRPr="00674715">
        <w:rPr>
          <w:b/>
          <w:color w:val="auto"/>
        </w:rPr>
        <w:t xml:space="preserve">             </w:t>
      </w:r>
      <w:hyperlink r:id="rId20" w:history="1">
        <w:r w:rsidR="00D712EF" w:rsidRPr="00674715">
          <w:rPr>
            <w:rStyle w:val="Hyperlink"/>
            <w:b/>
            <w:i/>
            <w:color w:val="auto"/>
          </w:rPr>
          <w:t>http://treasurer.tennessee.edu/purchasingsystem/sourcing/index.html</w:t>
        </w:r>
      </w:hyperlink>
    </w:p>
    <w:p w:rsidR="009056F9" w:rsidRPr="00E52CEE" w:rsidRDefault="009056F9" w:rsidP="007D69A7">
      <w:pPr>
        <w:spacing w:before="120" w:after="120"/>
        <w:rPr>
          <w:b/>
          <w:i/>
          <w:color w:val="auto"/>
        </w:rPr>
      </w:pPr>
    </w:p>
    <w:p w:rsidR="00E35560" w:rsidRPr="00E52CEE" w:rsidRDefault="007F2600" w:rsidP="0009229F">
      <w:r w:rsidRPr="00E52CEE">
        <w:t xml:space="preserve">Please contact the following University of Tennessee </w:t>
      </w:r>
      <w:r w:rsidR="00ED5A0D">
        <w:t>easySourcing</w:t>
      </w:r>
      <w:r w:rsidRPr="00E52CEE">
        <w:t xml:space="preserve"> system administrator</w:t>
      </w:r>
      <w:r w:rsidR="00182831">
        <w:t>s</w:t>
      </w:r>
      <w:r w:rsidRPr="00E52CEE">
        <w:t xml:space="preserve"> for additional assistance or questions:</w:t>
      </w:r>
    </w:p>
    <w:p w:rsidR="007F2600" w:rsidRPr="00E52CEE" w:rsidRDefault="007F2600" w:rsidP="0009229F">
      <w:r w:rsidRPr="00E52CEE">
        <w:tab/>
      </w:r>
    </w:p>
    <w:p w:rsidR="007F2600" w:rsidRPr="00E52CEE" w:rsidRDefault="007F2600" w:rsidP="007F2600">
      <w:pPr>
        <w:ind w:firstLine="720"/>
        <w:rPr>
          <w:b/>
          <w:i/>
          <w:color w:val="auto"/>
        </w:rPr>
      </w:pPr>
      <w:r w:rsidRPr="00E52CEE">
        <w:rPr>
          <w:color w:val="auto"/>
        </w:rPr>
        <w:t>Jack Walker</w:t>
      </w:r>
      <w:r w:rsidRPr="00E52CEE">
        <w:rPr>
          <w:color w:val="auto"/>
        </w:rPr>
        <w:tab/>
      </w:r>
      <w:r w:rsidRPr="00E52CEE">
        <w:rPr>
          <w:color w:val="auto"/>
        </w:rPr>
        <w:tab/>
        <w:t>865-974-0326</w:t>
      </w:r>
      <w:r w:rsidRPr="00E52CEE">
        <w:rPr>
          <w:color w:val="auto"/>
        </w:rPr>
        <w:tab/>
      </w:r>
      <w:r w:rsidRPr="00E52CEE">
        <w:rPr>
          <w:color w:val="auto"/>
        </w:rPr>
        <w:tab/>
      </w:r>
      <w:r w:rsidR="00E52CEE" w:rsidRPr="00E52CEE">
        <w:rPr>
          <w:b/>
          <w:i/>
          <w:color w:val="auto"/>
        </w:rPr>
        <w:t>jwalk1</w:t>
      </w:r>
      <w:r w:rsidR="00500B11">
        <w:rPr>
          <w:b/>
          <w:i/>
          <w:color w:val="auto"/>
        </w:rPr>
        <w:t>1</w:t>
      </w:r>
      <w:r w:rsidR="00E52CEE" w:rsidRPr="00E52CEE">
        <w:rPr>
          <w:b/>
          <w:i/>
          <w:color w:val="auto"/>
        </w:rPr>
        <w:t>7@utk.edu</w:t>
      </w:r>
    </w:p>
    <w:p w:rsidR="00E35560" w:rsidRDefault="00E52CEE" w:rsidP="00E52CEE">
      <w:pPr>
        <w:ind w:firstLine="720"/>
      </w:pPr>
      <w:r w:rsidRPr="00E52CEE">
        <w:rPr>
          <w:color w:val="auto"/>
        </w:rPr>
        <w:t>David Marks</w:t>
      </w:r>
      <w:r w:rsidRPr="00E52CEE">
        <w:rPr>
          <w:color w:val="auto"/>
        </w:rPr>
        <w:tab/>
      </w:r>
      <w:r w:rsidRPr="00E52CEE">
        <w:rPr>
          <w:color w:val="auto"/>
        </w:rPr>
        <w:tab/>
        <w:t>865-974-0326</w:t>
      </w:r>
      <w:r w:rsidRPr="00E52CEE">
        <w:rPr>
          <w:color w:val="auto"/>
        </w:rPr>
        <w:tab/>
      </w:r>
      <w:r w:rsidRPr="00E52CEE">
        <w:rPr>
          <w:color w:val="auto"/>
        </w:rPr>
        <w:tab/>
      </w:r>
      <w:r w:rsidRPr="00E52CEE">
        <w:rPr>
          <w:b/>
          <w:i/>
          <w:color w:val="auto"/>
        </w:rPr>
        <w:t>dmarks@tennessee.edu</w:t>
      </w:r>
    </w:p>
    <w:p w:rsidR="00E35560" w:rsidRDefault="00E35560" w:rsidP="00E35560">
      <w:pPr>
        <w:pStyle w:val="Heading1"/>
      </w:pPr>
      <w:r>
        <w:br w:type="page"/>
      </w:r>
      <w:bookmarkStart w:id="3" w:name="_Toc396423666"/>
      <w:r w:rsidR="00072838">
        <w:lastRenderedPageBreak/>
        <w:t>Basic Navigation</w:t>
      </w:r>
      <w:bookmarkEnd w:id="3"/>
    </w:p>
    <w:p w:rsidR="00C644A2" w:rsidRDefault="00426F26" w:rsidP="00E70454">
      <w:pPr>
        <w:spacing w:before="120" w:after="240"/>
      </w:pPr>
      <w:r>
        <w:t xml:space="preserve">The purpose of this section is to provide detailed information and practice exercises </w:t>
      </w:r>
      <w:r w:rsidR="00182831">
        <w:t>for</w:t>
      </w:r>
      <w:r>
        <w:t xml:space="preserve"> logging into the </w:t>
      </w:r>
      <w:r w:rsidR="00D938BF">
        <w:t>easySourcing</w:t>
      </w:r>
      <w:r>
        <w:t xml:space="preserve"> system</w:t>
      </w:r>
      <w:r w:rsidR="00182831">
        <w:t xml:space="preserve"> and for </w:t>
      </w:r>
      <w:r>
        <w:t xml:space="preserve">navigating the various </w:t>
      </w:r>
      <w:r w:rsidR="00D938BF">
        <w:t>bid types</w:t>
      </w:r>
      <w:r>
        <w:t xml:space="preserve"> and </w:t>
      </w:r>
      <w:r w:rsidR="00D938BF">
        <w:t>reports</w:t>
      </w:r>
      <w:r>
        <w:t xml:space="preserve"> available.</w:t>
      </w:r>
    </w:p>
    <w:p w:rsidR="00426F26" w:rsidRDefault="00426F26" w:rsidP="00426F26">
      <w:pPr>
        <w:pStyle w:val="Heading2"/>
      </w:pPr>
      <w:bookmarkStart w:id="4" w:name="_Toc396423667"/>
      <w:r w:rsidRPr="001E3C7C">
        <w:t>Logging In</w:t>
      </w:r>
      <w:bookmarkEnd w:id="4"/>
    </w:p>
    <w:p w:rsidR="00426F26" w:rsidRDefault="00426F26" w:rsidP="00426F26">
      <w:pPr>
        <w:pStyle w:val="Heading3"/>
      </w:pPr>
      <w:bookmarkStart w:id="5" w:name="_Toc396423668"/>
      <w:r>
        <w:t>Web Browsers</w:t>
      </w:r>
      <w:bookmarkEnd w:id="5"/>
    </w:p>
    <w:p w:rsidR="00C82F33" w:rsidRPr="003F7F5B" w:rsidRDefault="00C82F33" w:rsidP="00C82F33">
      <w:pPr>
        <w:rPr>
          <w:rFonts w:cs="Arial"/>
          <w:szCs w:val="20"/>
        </w:rPr>
      </w:pPr>
      <w:r w:rsidRPr="003F7F5B">
        <w:rPr>
          <w:rFonts w:cs="Arial"/>
          <w:szCs w:val="20"/>
        </w:rPr>
        <w:t xml:space="preserve">Because browser versions are constantly changing, the </w:t>
      </w:r>
      <w:r>
        <w:rPr>
          <w:rFonts w:cs="Arial"/>
          <w:szCs w:val="20"/>
        </w:rPr>
        <w:t>easySourcing</w:t>
      </w:r>
      <w:r w:rsidRPr="003F7F5B">
        <w:rPr>
          <w:rFonts w:cs="Arial"/>
          <w:szCs w:val="20"/>
        </w:rPr>
        <w:t xml:space="preserve"> system is typically certified to work with the browser’s current full release version, as well as one full release version back.</w:t>
      </w:r>
      <w:r>
        <w:rPr>
          <w:rFonts w:cs="Arial"/>
          <w:szCs w:val="20"/>
        </w:rPr>
        <w:t xml:space="preserve"> </w:t>
      </w:r>
      <w:r w:rsidRPr="003F7F5B">
        <w:rPr>
          <w:rFonts w:cs="Arial"/>
          <w:szCs w:val="20"/>
        </w:rPr>
        <w:t xml:space="preserve">It is important to note that </w:t>
      </w:r>
      <w:r>
        <w:rPr>
          <w:rFonts w:cs="Arial"/>
          <w:szCs w:val="20"/>
        </w:rPr>
        <w:t>easySourcing</w:t>
      </w:r>
      <w:r w:rsidRPr="003F7F5B">
        <w:rPr>
          <w:rFonts w:cs="Arial"/>
          <w:szCs w:val="20"/>
        </w:rPr>
        <w:t xml:space="preserve">, like so many other web-based applications, does not work well with Internet Explorer 8. Thus, it is recommended </w:t>
      </w:r>
      <w:r>
        <w:rPr>
          <w:rFonts w:cs="Arial"/>
          <w:szCs w:val="20"/>
        </w:rPr>
        <w:t xml:space="preserve">to Internet Explorer users </w:t>
      </w:r>
      <w:r w:rsidRPr="003F7F5B">
        <w:rPr>
          <w:rFonts w:cs="Arial"/>
          <w:szCs w:val="20"/>
        </w:rPr>
        <w:t>to only use Internet Explorer 9 or higher.</w:t>
      </w:r>
    </w:p>
    <w:p w:rsidR="00C82F33" w:rsidRDefault="00C82F33" w:rsidP="00C82F33">
      <w:pPr>
        <w:spacing w:before="120" w:after="120"/>
      </w:pPr>
      <w:r>
        <w:t>If you have any questions about or experience any difficulties with web browsers on your workstation, please contact the University of Tennessee system administrator.</w:t>
      </w:r>
    </w:p>
    <w:p w:rsidR="00674715" w:rsidRDefault="00674715" w:rsidP="00674715">
      <w:pPr>
        <w:pStyle w:val="Heading3"/>
      </w:pPr>
      <w:bookmarkStart w:id="6" w:name="_Toc393966245"/>
      <w:bookmarkStart w:id="7" w:name="_Toc396423669"/>
      <w:r w:rsidRPr="00883715">
        <w:t>Web Address</w:t>
      </w:r>
      <w:bookmarkEnd w:id="6"/>
      <w:bookmarkEnd w:id="7"/>
    </w:p>
    <w:p w:rsidR="00674715" w:rsidRDefault="00674715" w:rsidP="00674715">
      <w:pPr>
        <w:spacing w:before="120" w:after="120"/>
        <w:rPr>
          <w:rFonts w:cs="Arial"/>
          <w:szCs w:val="20"/>
        </w:rPr>
      </w:pPr>
      <w:r>
        <w:rPr>
          <w:rFonts w:cs="Arial"/>
          <w:szCs w:val="20"/>
        </w:rPr>
        <w:t>After opening a web browser, navigate to the login page by entering the system URL.  Note that there are different URLs for the Training and Production environments.</w:t>
      </w:r>
    </w:p>
    <w:p w:rsidR="00674715" w:rsidRDefault="00674715" w:rsidP="00674715">
      <w:pPr>
        <w:spacing w:before="120" w:after="120"/>
        <w:rPr>
          <w:rFonts w:cs="Arial"/>
          <w:szCs w:val="20"/>
        </w:rPr>
      </w:pPr>
      <w:r>
        <w:rPr>
          <w:rFonts w:cs="Arial"/>
          <w:szCs w:val="20"/>
        </w:rPr>
        <w:t>The following is the Training environment URL:</w:t>
      </w:r>
    </w:p>
    <w:p w:rsidR="00674715" w:rsidRPr="00883715" w:rsidRDefault="00674715" w:rsidP="00674715">
      <w:pPr>
        <w:spacing w:before="120" w:after="120"/>
        <w:ind w:left="720"/>
        <w:rPr>
          <w:rFonts w:cs="Arial"/>
          <w:szCs w:val="20"/>
        </w:rPr>
      </w:pPr>
      <w:r w:rsidRPr="00883715">
        <w:rPr>
          <w:b/>
          <w:i/>
          <w:color w:val="auto"/>
        </w:rPr>
        <w:t>https://universityoftennessee.enterprisewizard.com/logins/utenntraining-login.htm</w:t>
      </w:r>
      <w:r w:rsidRPr="00883715">
        <w:rPr>
          <w:rFonts w:cs="Arial"/>
          <w:szCs w:val="20"/>
        </w:rPr>
        <w:t xml:space="preserve"> </w:t>
      </w:r>
    </w:p>
    <w:p w:rsidR="00674715" w:rsidRDefault="00674715" w:rsidP="00674715">
      <w:pPr>
        <w:spacing w:before="120" w:after="120"/>
      </w:pPr>
      <w:r>
        <w:t>If you have any questions about the login page, please contact the system administrator.</w:t>
      </w:r>
    </w:p>
    <w:p w:rsidR="003F7F5B" w:rsidRDefault="003F7F5B" w:rsidP="003F7F5B">
      <w:pPr>
        <w:spacing w:before="120" w:after="120"/>
      </w:pPr>
      <w:r>
        <w:t>.</w:t>
      </w:r>
    </w:p>
    <w:p w:rsidR="00426F26" w:rsidRDefault="0072526A" w:rsidP="00426F26">
      <w:pPr>
        <w:pStyle w:val="Heading3"/>
      </w:pPr>
      <w:r>
        <w:br w:type="page"/>
      </w:r>
      <w:bookmarkStart w:id="8" w:name="_Toc396423670"/>
      <w:r w:rsidR="003F7F5B">
        <w:lastRenderedPageBreak/>
        <w:t>Username &amp; Password</w:t>
      </w:r>
      <w:bookmarkEnd w:id="8"/>
    </w:p>
    <w:p w:rsidR="003F7F5B" w:rsidRDefault="003F7F5B" w:rsidP="003422E7">
      <w:pPr>
        <w:spacing w:before="120" w:after="120"/>
        <w:rPr>
          <w:rFonts w:cs="Arial"/>
          <w:szCs w:val="20"/>
        </w:rPr>
      </w:pPr>
      <w:r w:rsidRPr="003062D9">
        <w:rPr>
          <w:rFonts w:cs="Arial"/>
          <w:szCs w:val="20"/>
        </w:rPr>
        <w:t xml:space="preserve">On the </w:t>
      </w:r>
      <w:r w:rsidR="00F97652">
        <w:rPr>
          <w:rFonts w:cs="Arial"/>
          <w:szCs w:val="20"/>
        </w:rPr>
        <w:t xml:space="preserve">ESM Solutions </w:t>
      </w:r>
      <w:r w:rsidRPr="003062D9">
        <w:rPr>
          <w:rFonts w:cs="Arial"/>
          <w:szCs w:val="20"/>
        </w:rPr>
        <w:t xml:space="preserve">Login page, enter </w:t>
      </w:r>
      <w:r w:rsidR="0042170F">
        <w:rPr>
          <w:rFonts w:cs="Arial"/>
          <w:szCs w:val="20"/>
        </w:rPr>
        <w:t xml:space="preserve">the University of Tennessee number, </w:t>
      </w:r>
      <w:r w:rsidR="003422E7">
        <w:rPr>
          <w:rFonts w:cs="Arial"/>
          <w:szCs w:val="20"/>
        </w:rPr>
        <w:t>your</w:t>
      </w:r>
      <w:r w:rsidRPr="003062D9">
        <w:rPr>
          <w:rFonts w:cs="Arial"/>
          <w:szCs w:val="20"/>
        </w:rPr>
        <w:t xml:space="preserve"> User</w:t>
      </w:r>
      <w:r w:rsidR="00517024">
        <w:rPr>
          <w:rFonts w:cs="Arial"/>
          <w:szCs w:val="20"/>
        </w:rPr>
        <w:t xml:space="preserve"> N</w:t>
      </w:r>
      <w:r w:rsidRPr="003062D9">
        <w:rPr>
          <w:rFonts w:cs="Arial"/>
          <w:szCs w:val="20"/>
        </w:rPr>
        <w:t>ame and Password</w:t>
      </w:r>
      <w:r w:rsidR="003422E7">
        <w:rPr>
          <w:rFonts w:cs="Arial"/>
          <w:szCs w:val="20"/>
        </w:rPr>
        <w:t xml:space="preserve">.  </w:t>
      </w:r>
      <w:r w:rsidRPr="003062D9">
        <w:rPr>
          <w:rFonts w:cs="Arial"/>
          <w:szCs w:val="20"/>
        </w:rPr>
        <w:t xml:space="preserve">The </w:t>
      </w:r>
      <w:r w:rsidR="00517024">
        <w:rPr>
          <w:rFonts w:cs="Arial"/>
          <w:szCs w:val="20"/>
        </w:rPr>
        <w:t>U</w:t>
      </w:r>
      <w:r w:rsidRPr="003062D9">
        <w:rPr>
          <w:rFonts w:cs="Arial"/>
          <w:szCs w:val="20"/>
        </w:rPr>
        <w:t>ser</w:t>
      </w:r>
      <w:r w:rsidR="00517024">
        <w:rPr>
          <w:rFonts w:cs="Arial"/>
          <w:szCs w:val="20"/>
        </w:rPr>
        <w:t xml:space="preserve"> N</w:t>
      </w:r>
      <w:r w:rsidRPr="003062D9">
        <w:rPr>
          <w:rFonts w:cs="Arial"/>
          <w:szCs w:val="20"/>
        </w:rPr>
        <w:t>ame will be</w:t>
      </w:r>
      <w:r w:rsidR="00061894">
        <w:rPr>
          <w:rFonts w:cs="Arial"/>
          <w:szCs w:val="20"/>
        </w:rPr>
        <w:t xml:space="preserve"> the first initial of your first name and a combination of your last name depending on the length of your last name. The </w:t>
      </w:r>
      <w:r w:rsidR="00517024">
        <w:rPr>
          <w:rFonts w:cs="Arial"/>
          <w:szCs w:val="20"/>
        </w:rPr>
        <w:t>U</w:t>
      </w:r>
      <w:r w:rsidR="00061894">
        <w:rPr>
          <w:rFonts w:cs="Arial"/>
          <w:szCs w:val="20"/>
        </w:rPr>
        <w:t>ser</w:t>
      </w:r>
      <w:r w:rsidR="00517024">
        <w:rPr>
          <w:rFonts w:cs="Arial"/>
          <w:szCs w:val="20"/>
        </w:rPr>
        <w:t xml:space="preserve"> I</w:t>
      </w:r>
      <w:r w:rsidR="00061894">
        <w:rPr>
          <w:rFonts w:cs="Arial"/>
          <w:szCs w:val="20"/>
        </w:rPr>
        <w:t>d will be given to you by the system administrator.</w:t>
      </w:r>
    </w:p>
    <w:p w:rsidR="003422E7" w:rsidRPr="00E14819" w:rsidRDefault="003F7F5B" w:rsidP="003422E7">
      <w:pPr>
        <w:spacing w:before="120" w:after="120"/>
        <w:rPr>
          <w:rFonts w:cs="Arial"/>
          <w:szCs w:val="20"/>
        </w:rPr>
      </w:pPr>
      <w:r w:rsidRPr="00C25ADF">
        <w:rPr>
          <w:rFonts w:cs="Arial"/>
          <w:szCs w:val="20"/>
        </w:rPr>
        <w:t xml:space="preserve">If you cannot remember your password, select the “Forgot </w:t>
      </w:r>
      <w:r w:rsidR="00517024">
        <w:rPr>
          <w:rFonts w:cs="Arial"/>
          <w:szCs w:val="20"/>
        </w:rPr>
        <w:t>P</w:t>
      </w:r>
      <w:r w:rsidRPr="00C25ADF">
        <w:rPr>
          <w:rFonts w:cs="Arial"/>
          <w:szCs w:val="20"/>
        </w:rPr>
        <w:t>assword?”</w:t>
      </w:r>
      <w:r>
        <w:rPr>
          <w:rFonts w:cs="Arial"/>
          <w:szCs w:val="20"/>
        </w:rPr>
        <w:t xml:space="preserve"> link next to </w:t>
      </w:r>
      <w:r w:rsidR="00663B93">
        <w:rPr>
          <w:rFonts w:cs="Arial"/>
          <w:szCs w:val="20"/>
        </w:rPr>
        <w:t>“</w:t>
      </w:r>
      <w:r>
        <w:rPr>
          <w:rFonts w:cs="Arial"/>
          <w:szCs w:val="20"/>
        </w:rPr>
        <w:t>reset your password</w:t>
      </w:r>
      <w:r w:rsidR="00663B93">
        <w:rPr>
          <w:rFonts w:cs="Arial"/>
          <w:szCs w:val="20"/>
        </w:rPr>
        <w:t>.”</w:t>
      </w:r>
      <w:r w:rsidR="003422E7">
        <w:rPr>
          <w:rFonts w:cs="Arial"/>
          <w:szCs w:val="20"/>
        </w:rPr>
        <w:t xml:space="preserve">  </w:t>
      </w:r>
      <w:r w:rsidR="007A1933">
        <w:rPr>
          <w:rFonts w:cs="Arial"/>
          <w:szCs w:val="20"/>
        </w:rPr>
        <w:t>To res</w:t>
      </w:r>
      <w:r w:rsidR="00995B97">
        <w:rPr>
          <w:rFonts w:cs="Arial"/>
          <w:szCs w:val="20"/>
        </w:rPr>
        <w:t>et your</w:t>
      </w:r>
      <w:r w:rsidR="007A1933">
        <w:rPr>
          <w:rFonts w:cs="Arial"/>
          <w:szCs w:val="20"/>
        </w:rPr>
        <w:t xml:space="preserve"> password, </w:t>
      </w:r>
      <w:r w:rsidR="00995B97">
        <w:rPr>
          <w:rFonts w:cs="Arial"/>
          <w:szCs w:val="20"/>
        </w:rPr>
        <w:t>you</w:t>
      </w:r>
      <w:r w:rsidR="007A1933">
        <w:rPr>
          <w:rFonts w:cs="Arial"/>
          <w:szCs w:val="20"/>
        </w:rPr>
        <w:t xml:space="preserve"> must be able to provide </w:t>
      </w:r>
      <w:r w:rsidR="00995B97">
        <w:rPr>
          <w:rFonts w:cs="Arial"/>
          <w:szCs w:val="20"/>
        </w:rPr>
        <w:t>your</w:t>
      </w:r>
      <w:r w:rsidR="007A1933">
        <w:rPr>
          <w:rFonts w:cs="Arial"/>
          <w:szCs w:val="20"/>
        </w:rPr>
        <w:t xml:space="preserve"> username or email address, so that an email message can be sent to </w:t>
      </w:r>
      <w:r w:rsidR="00995B97">
        <w:rPr>
          <w:rFonts w:cs="Arial"/>
          <w:szCs w:val="20"/>
        </w:rPr>
        <w:t>you</w:t>
      </w:r>
      <w:r w:rsidR="007A1933">
        <w:rPr>
          <w:rFonts w:cs="Arial"/>
          <w:szCs w:val="20"/>
        </w:rPr>
        <w:t xml:space="preserve"> with the </w:t>
      </w:r>
      <w:r w:rsidR="00995B97">
        <w:rPr>
          <w:rFonts w:cs="Arial"/>
          <w:szCs w:val="20"/>
        </w:rPr>
        <w:t>new password and instructions.</w:t>
      </w:r>
      <w:r w:rsidR="007A1933">
        <w:rPr>
          <w:rFonts w:cs="Arial"/>
          <w:szCs w:val="20"/>
        </w:rPr>
        <w:t xml:space="preserve"> </w:t>
      </w:r>
      <w:r w:rsidR="003422E7">
        <w:rPr>
          <w:rFonts w:cs="Arial"/>
          <w:szCs w:val="20"/>
        </w:rPr>
        <w:t xml:space="preserve">If you cannot remember your username or experience any issues with or have questions about your username and password, </w:t>
      </w:r>
      <w:r w:rsidR="003422E7" w:rsidRPr="00E14819">
        <w:rPr>
          <w:rFonts w:cs="Arial"/>
          <w:szCs w:val="20"/>
        </w:rPr>
        <w:t>contact the system administrator.</w:t>
      </w:r>
    </w:p>
    <w:p w:rsidR="00426F26" w:rsidRDefault="00426F26" w:rsidP="00426F26"/>
    <w:p w:rsidR="00E35560" w:rsidRDefault="00E70454" w:rsidP="00E35560">
      <w:pPr>
        <w:pStyle w:val="Heading2"/>
      </w:pPr>
      <w:bookmarkStart w:id="9" w:name="_Toc396423671"/>
      <w:r>
        <w:t>System Overview</w:t>
      </w:r>
      <w:bookmarkEnd w:id="9"/>
    </w:p>
    <w:p w:rsidR="003422E7" w:rsidRDefault="00B43FC2" w:rsidP="003422E7">
      <w:pPr>
        <w:spacing w:before="120" w:after="120"/>
      </w:pPr>
      <w:r>
        <w:t xml:space="preserve">The </w:t>
      </w:r>
      <w:r w:rsidR="00AD2694">
        <w:t>easySourcing</w:t>
      </w:r>
      <w:r>
        <w:t xml:space="preserve"> system has the following </w:t>
      </w:r>
      <w:r w:rsidR="00AD2694">
        <w:t>so</w:t>
      </w:r>
      <w:r w:rsidR="00803A6B">
        <w:t>l</w:t>
      </w:r>
      <w:r w:rsidR="00AD2694">
        <w:t>utions</w:t>
      </w:r>
      <w:r>
        <w:t xml:space="preserve"> areas:</w:t>
      </w:r>
    </w:p>
    <w:p w:rsidR="00B43FC2" w:rsidRDefault="00AD2694" w:rsidP="0029335E">
      <w:pPr>
        <w:pStyle w:val="ListParagraph"/>
        <w:numPr>
          <w:ilvl w:val="0"/>
          <w:numId w:val="3"/>
        </w:numPr>
        <w:spacing w:before="120" w:after="120"/>
      </w:pPr>
      <w:r>
        <w:t xml:space="preserve">easyBid Line Item </w:t>
      </w:r>
    </w:p>
    <w:p w:rsidR="00AD2694" w:rsidRDefault="00AD2694" w:rsidP="0029335E">
      <w:pPr>
        <w:pStyle w:val="ListParagraph"/>
        <w:numPr>
          <w:ilvl w:val="0"/>
          <w:numId w:val="3"/>
        </w:numPr>
        <w:spacing w:before="120" w:after="120"/>
      </w:pPr>
      <w:r>
        <w:t>easyBid Discount</w:t>
      </w:r>
    </w:p>
    <w:p w:rsidR="00B43FC2" w:rsidRDefault="00AD2694" w:rsidP="0029335E">
      <w:pPr>
        <w:pStyle w:val="ListParagraph"/>
        <w:numPr>
          <w:ilvl w:val="0"/>
          <w:numId w:val="3"/>
        </w:numPr>
        <w:spacing w:before="120" w:after="120"/>
      </w:pPr>
      <w:r>
        <w:t>easyQuote</w:t>
      </w:r>
    </w:p>
    <w:p w:rsidR="00B43FC2" w:rsidRDefault="00AD2694" w:rsidP="0029335E">
      <w:pPr>
        <w:pStyle w:val="ListParagraph"/>
        <w:numPr>
          <w:ilvl w:val="0"/>
          <w:numId w:val="3"/>
        </w:numPr>
        <w:spacing w:before="120" w:after="120"/>
      </w:pPr>
      <w:r>
        <w:t>easyProject</w:t>
      </w:r>
    </w:p>
    <w:p w:rsidR="00AD2694" w:rsidRDefault="00AD2694" w:rsidP="0029335E">
      <w:pPr>
        <w:pStyle w:val="ListParagraph"/>
        <w:numPr>
          <w:ilvl w:val="0"/>
          <w:numId w:val="3"/>
        </w:numPr>
        <w:spacing w:before="120" w:after="120"/>
      </w:pPr>
      <w:r>
        <w:t>Sourcing Event Posting Board</w:t>
      </w:r>
    </w:p>
    <w:p w:rsidR="00B43FC2" w:rsidRDefault="00632058" w:rsidP="00AD2694">
      <w:pPr>
        <w:spacing w:before="120" w:after="120"/>
        <w:ind w:left="720" w:right="634"/>
        <w:jc w:val="center"/>
      </w:pPr>
      <w:r>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20955</wp:posOffset>
            </wp:positionV>
            <wp:extent cx="5333365" cy="3175000"/>
            <wp:effectExtent l="25400" t="25400" r="26035" b="25400"/>
            <wp:wrapTopAndBottom/>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3365" cy="3175000"/>
                    </a:xfrm>
                    <a:prstGeom prst="rect">
                      <a:avLst/>
                    </a:prstGeom>
                    <a:noFill/>
                    <a:ln w="9525">
                      <a:solidFill>
                        <a:srgbClr val="7F7F7F"/>
                      </a:solidFill>
                      <a:miter lim="800000"/>
                      <a:headEnd/>
                      <a:tailEnd/>
                    </a:ln>
                  </pic:spPr>
                </pic:pic>
              </a:graphicData>
            </a:graphic>
          </wp:anchor>
        </w:drawing>
      </w:r>
    </w:p>
    <w:p w:rsidR="00B43FC2" w:rsidRDefault="00B43FC2" w:rsidP="00B43FC2">
      <w:pPr>
        <w:spacing w:before="120" w:after="120"/>
      </w:pPr>
      <w:r>
        <w:t>Each of these areas has specific functionality that is made accessible to users based on the permissions assigned.</w:t>
      </w:r>
    </w:p>
    <w:p w:rsidR="00E35560" w:rsidRDefault="00995B97" w:rsidP="008E52D6">
      <w:pPr>
        <w:pStyle w:val="Heading1"/>
      </w:pPr>
      <w:r>
        <w:br w:type="page"/>
      </w:r>
      <w:bookmarkStart w:id="10" w:name="_Toc396423672"/>
      <w:r w:rsidR="00D8558B">
        <w:lastRenderedPageBreak/>
        <w:t>Quote</w:t>
      </w:r>
      <w:r w:rsidR="00AF035E">
        <w:t xml:space="preserve"> Overview</w:t>
      </w:r>
      <w:bookmarkEnd w:id="10"/>
    </w:p>
    <w:p w:rsidR="00AF035E" w:rsidRDefault="009E5EA6" w:rsidP="00AF035E">
      <w:r>
        <w:t>The Quote</w:t>
      </w:r>
      <w:r w:rsidR="00AF035E">
        <w:t xml:space="preserve"> Prepare Tab allows for the </w:t>
      </w:r>
      <w:r w:rsidR="00663B93">
        <w:t>creation</w:t>
      </w:r>
      <w:r w:rsidR="00AF035E">
        <w:t xml:space="preserve">, </w:t>
      </w:r>
      <w:r w:rsidR="00663B93">
        <w:t xml:space="preserve">modification </w:t>
      </w:r>
      <w:r w:rsidR="00AF035E">
        <w:t xml:space="preserve">and </w:t>
      </w:r>
      <w:r w:rsidR="00663B93">
        <w:t xml:space="preserve">copying </w:t>
      </w:r>
      <w:r w:rsidR="00AF035E">
        <w:t xml:space="preserve">of </w:t>
      </w:r>
      <w:r w:rsidR="00663B93">
        <w:t>bids</w:t>
      </w:r>
      <w:r w:rsidR="00AF035E">
        <w:t xml:space="preserve">.  Upon first entering the </w:t>
      </w:r>
      <w:r>
        <w:t>Quote t</w:t>
      </w:r>
      <w:r w:rsidR="00AF035E">
        <w:t xml:space="preserve">ab in </w:t>
      </w:r>
      <w:r>
        <w:t>easyQuote</w:t>
      </w:r>
      <w:r w:rsidR="00AF035E">
        <w:t xml:space="preserve">, the user is presented with </w:t>
      </w:r>
      <w:r w:rsidR="009708F6">
        <w:t>four submenus: View, Create, Modify and Copy (Reports are discussed in a separate training material)</w:t>
      </w:r>
      <w:r w:rsidR="00AF035E">
        <w:t xml:space="preserve">.  </w:t>
      </w:r>
      <w:r w:rsidR="009708F6">
        <w:t xml:space="preserve">Quotes are </w:t>
      </w:r>
      <w:r w:rsidR="00663B93">
        <w:t>non-</w:t>
      </w:r>
      <w:r w:rsidR="009708F6">
        <w:t>sealed events.</w:t>
      </w:r>
    </w:p>
    <w:p w:rsidR="00452AE2" w:rsidRDefault="00452AE2" w:rsidP="00AF035E"/>
    <w:p w:rsidR="00452AE2" w:rsidRDefault="00452AE2" w:rsidP="009708F6">
      <w:r>
        <w:t xml:space="preserve">Upon entering the </w:t>
      </w:r>
      <w:r w:rsidR="009708F6">
        <w:t>Quote</w:t>
      </w:r>
      <w:r>
        <w:t xml:space="preserve"> tab, the default screen is the Create </w:t>
      </w:r>
      <w:r w:rsidR="009708F6">
        <w:t>Quote</w:t>
      </w:r>
      <w:r w:rsidR="00F73B35">
        <w:t xml:space="preserve"> </w:t>
      </w:r>
      <w:r>
        <w:t>Screen</w:t>
      </w:r>
    </w:p>
    <w:p w:rsidR="00452AE2" w:rsidRDefault="00452AE2" w:rsidP="00AF035E"/>
    <w:p w:rsidR="00452AE2" w:rsidRDefault="009708F6" w:rsidP="00632058">
      <w:pPr>
        <w:ind w:left="720"/>
      </w:pPr>
      <w:r>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17780</wp:posOffset>
            </wp:positionV>
            <wp:extent cx="5312410" cy="2670175"/>
            <wp:effectExtent l="25400" t="25400" r="21590" b="222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2410" cy="2670175"/>
                    </a:xfrm>
                    <a:prstGeom prst="rect">
                      <a:avLst/>
                    </a:prstGeom>
                    <a:noFill/>
                    <a:ln w="9525">
                      <a:solidFill>
                        <a:srgbClr val="7F7F7F"/>
                      </a:solidFill>
                      <a:miter lim="800000"/>
                      <a:headEnd/>
                      <a:tailEnd/>
                    </a:ln>
                  </pic:spPr>
                </pic:pic>
              </a:graphicData>
            </a:graphic>
          </wp:anchor>
        </w:drawing>
      </w:r>
    </w:p>
    <w:p w:rsidR="003422E7" w:rsidRDefault="00A10736" w:rsidP="00652CCD">
      <w:pPr>
        <w:pStyle w:val="Heading2"/>
      </w:pPr>
      <w:bookmarkStart w:id="11" w:name="_Toc396423673"/>
      <w:r>
        <w:t>Getting Started</w:t>
      </w:r>
      <w:bookmarkEnd w:id="11"/>
    </w:p>
    <w:p w:rsidR="009D35EF" w:rsidRDefault="0096657E" w:rsidP="008722DE">
      <w:pPr>
        <w:pStyle w:val="Heading3"/>
      </w:pPr>
      <w:bookmarkStart w:id="12" w:name="_Toc396423674"/>
      <w:r>
        <w:t>Quote</w:t>
      </w:r>
      <w:r w:rsidR="008722DE">
        <w:t xml:space="preserve"> Screen Area</w:t>
      </w:r>
      <w:bookmarkEnd w:id="12"/>
    </w:p>
    <w:p w:rsidR="005A045D" w:rsidRDefault="005A045D" w:rsidP="005A045D"/>
    <w:p w:rsidR="005A045D" w:rsidRDefault="005A045D" w:rsidP="005A045D">
      <w:r>
        <w:t xml:space="preserve">The </w:t>
      </w:r>
      <w:r w:rsidR="0096657E">
        <w:t>quote</w:t>
      </w:r>
      <w:r>
        <w:t xml:space="preserve"> screen is divided into two parts; Header and Detail</w:t>
      </w:r>
      <w:r w:rsidR="004D740A">
        <w:t>.</w:t>
      </w:r>
    </w:p>
    <w:p w:rsidR="00FF6066" w:rsidRDefault="00FF6066" w:rsidP="005A045D"/>
    <w:p w:rsidR="00FF6066" w:rsidRDefault="00FF6066" w:rsidP="00FF6066">
      <w:pPr>
        <w:ind w:left="360"/>
      </w:pPr>
      <w:r w:rsidRPr="00BB6F36">
        <w:rPr>
          <w:b/>
          <w:u w:val="single"/>
        </w:rPr>
        <w:t>Header</w:t>
      </w:r>
      <w:r>
        <w:t xml:space="preserve">: This refers to the area and the fields in that area requiring the </w:t>
      </w:r>
      <w:r w:rsidR="00663B93">
        <w:t>bid</w:t>
      </w:r>
      <w:r>
        <w:t>.  In other words, the information in this area is applied to the entire content.</w:t>
      </w:r>
    </w:p>
    <w:p w:rsidR="00FF6066" w:rsidRDefault="00FF6066" w:rsidP="00FF6066"/>
    <w:p w:rsidR="00FF6066" w:rsidRDefault="00FF6066" w:rsidP="00FF6066">
      <w:pPr>
        <w:ind w:firstLine="360"/>
      </w:pPr>
      <w:r w:rsidRPr="00BB6F36">
        <w:rPr>
          <w:b/>
          <w:u w:val="single"/>
        </w:rPr>
        <w:t>Detail</w:t>
      </w:r>
      <w:r>
        <w:t>: Refers to the individual lines that contain item detail information.  One line = one unique item.</w:t>
      </w:r>
    </w:p>
    <w:p w:rsidR="00F611EA" w:rsidRDefault="00F611EA" w:rsidP="00F611EA"/>
    <w:p w:rsidR="00F611EA" w:rsidRDefault="00F611EA" w:rsidP="00F611EA"/>
    <w:p w:rsidR="00F611EA" w:rsidRDefault="00F611EA" w:rsidP="00F611EA">
      <w:r>
        <w:t>In the Header</w:t>
      </w:r>
      <w:r w:rsidR="00663B93">
        <w:t>,</w:t>
      </w:r>
      <w:r>
        <w:t xml:space="preserve"> the following fields are </w:t>
      </w:r>
      <w:r w:rsidR="00FE1A57">
        <w:t>available</w:t>
      </w:r>
      <w:r>
        <w:t xml:space="preserve"> for a bid</w:t>
      </w:r>
      <w:r w:rsidR="00663B93">
        <w:t>:</w:t>
      </w:r>
      <w:r>
        <w:t xml:space="preserve"> Description, Category, </w:t>
      </w:r>
      <w:r w:rsidR="0096657E">
        <w:t>Quotes</w:t>
      </w:r>
      <w:r>
        <w:t xml:space="preserve"> Due By, </w:t>
      </w:r>
      <w:r w:rsidR="00711D28">
        <w:t>Effective Start, Effective End, Allow Multiple Item Responses</w:t>
      </w:r>
      <w:r w:rsidR="0096657E">
        <w:t xml:space="preserve"> </w:t>
      </w:r>
      <w:r>
        <w:t>Required Quoted as Specified Response</w:t>
      </w:r>
      <w:r w:rsidR="00711D28">
        <w:t>, Function Group, Response Checklist, Terms, and Attachments</w:t>
      </w:r>
      <w:r>
        <w:t xml:space="preserve">. </w:t>
      </w:r>
      <w:r w:rsidR="00711D28">
        <w:t xml:space="preserve">Description, Category, Quotes Due By, and Function Group are required fields.  </w:t>
      </w:r>
      <w:r w:rsidRPr="00F611EA">
        <w:rPr>
          <w:i/>
        </w:rPr>
        <w:t xml:space="preserve">See </w:t>
      </w:r>
      <w:hyperlink w:anchor="_Appendix_A" w:history="1">
        <w:r w:rsidRPr="00181279">
          <w:rPr>
            <w:rStyle w:val="Hyperlink"/>
            <w:i/>
          </w:rPr>
          <w:t>Appendix A</w:t>
        </w:r>
      </w:hyperlink>
      <w:r w:rsidRPr="00F611EA">
        <w:rPr>
          <w:i/>
        </w:rPr>
        <w:t xml:space="preserve"> for Terminology</w:t>
      </w:r>
      <w:r>
        <w:t>.</w:t>
      </w:r>
    </w:p>
    <w:p w:rsidR="00D6651A" w:rsidRDefault="00D6651A" w:rsidP="00F611EA"/>
    <w:p w:rsidR="00FF6066" w:rsidRDefault="00D6651A" w:rsidP="005A045D">
      <w:r>
        <w:t>In the Detail</w:t>
      </w:r>
      <w:r w:rsidR="00663B93">
        <w:t>,</w:t>
      </w:r>
      <w:r>
        <w:t xml:space="preserve"> the following fields are </w:t>
      </w:r>
      <w:r w:rsidR="00711D28">
        <w:t>available</w:t>
      </w:r>
      <w:r w:rsidR="00663B93">
        <w:t>:</w:t>
      </w:r>
      <w:r>
        <w:t xml:space="preserve"> Item Number, Description, </w:t>
      </w:r>
      <w:r w:rsidR="00D34AC0">
        <w:t xml:space="preserve">Manufacturer, Part Number, </w:t>
      </w:r>
      <w:r w:rsidR="00663B93">
        <w:t>and Quantity</w:t>
      </w:r>
      <w:r w:rsidR="00D34AC0">
        <w:t xml:space="preserve"> Required</w:t>
      </w:r>
      <w:r>
        <w:t xml:space="preserve">.  </w:t>
      </w:r>
      <w:r w:rsidR="00711D28">
        <w:t xml:space="preserve">Description and Quantity are required.  </w:t>
      </w:r>
      <w:r w:rsidRPr="00E85688">
        <w:rPr>
          <w:i/>
        </w:rPr>
        <w:t xml:space="preserve">See </w:t>
      </w:r>
      <w:hyperlink w:anchor="_Appendix_A" w:history="1">
        <w:r w:rsidRPr="00181279">
          <w:rPr>
            <w:rStyle w:val="Hyperlink"/>
            <w:i/>
          </w:rPr>
          <w:t>Appendix A</w:t>
        </w:r>
      </w:hyperlink>
      <w:r w:rsidRPr="00E85688">
        <w:rPr>
          <w:i/>
        </w:rPr>
        <w:t xml:space="preserve"> for Terminology on all fields</w:t>
      </w:r>
      <w:r>
        <w:t>.</w:t>
      </w:r>
    </w:p>
    <w:p w:rsidR="004D740A" w:rsidRDefault="004D740A" w:rsidP="005A045D"/>
    <w:p w:rsidR="004D740A" w:rsidRDefault="00BC29B0" w:rsidP="00F9797C">
      <w:pPr>
        <w:ind w:left="720" w:right="407"/>
      </w:pPr>
      <w:r w:rsidRPr="00BC29B0">
        <w:rPr>
          <w:noProof/>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26670</wp:posOffset>
            </wp:positionV>
            <wp:extent cx="5448300" cy="2703195"/>
            <wp:effectExtent l="25400" t="25400" r="38100" b="14605"/>
            <wp:wrapTopAndBottom/>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0" cy="2703195"/>
                    </a:xfrm>
                    <a:prstGeom prst="rect">
                      <a:avLst/>
                    </a:prstGeom>
                    <a:noFill/>
                    <a:ln w="9525">
                      <a:solidFill>
                        <a:srgbClr val="7F7F7F"/>
                      </a:solidFill>
                      <a:miter lim="800000"/>
                      <a:headEnd/>
                      <a:tailEnd/>
                    </a:ln>
                  </pic:spPr>
                </pic:pic>
              </a:graphicData>
            </a:graphic>
          </wp:anchor>
        </w:drawing>
      </w:r>
    </w:p>
    <w:p w:rsidR="00D15216" w:rsidRDefault="00D15216" w:rsidP="004D740A">
      <w:pPr>
        <w:ind w:left="720"/>
      </w:pPr>
    </w:p>
    <w:p w:rsidR="00B147ED" w:rsidRDefault="00B147ED" w:rsidP="00B147ED">
      <w:r>
        <w:t xml:space="preserve">The </w:t>
      </w:r>
      <w:r w:rsidR="00663B93">
        <w:t xml:space="preserve">quote </w:t>
      </w:r>
      <w:r>
        <w:t xml:space="preserve">is suitable for a number of different product types.  </w:t>
      </w:r>
      <w:r w:rsidR="00A94109">
        <w:t xml:space="preserve">A quote is treated as a private, informal solicitation or price check. A </w:t>
      </w:r>
      <w:r w:rsidR="00663B93">
        <w:t xml:space="preserve">quote </w:t>
      </w:r>
      <w:r w:rsidR="00A94109">
        <w:t xml:space="preserve">can be opened immediately after first response is submitted. Vendors can respond for 30 days after the Quote Due By date unless the </w:t>
      </w:r>
      <w:r w:rsidR="00663B93">
        <w:t xml:space="preserve">quote </w:t>
      </w:r>
      <w:r w:rsidR="00A94109">
        <w:t xml:space="preserve">is awarded. A </w:t>
      </w:r>
      <w:r w:rsidR="001E5F83">
        <w:t xml:space="preserve">quote </w:t>
      </w:r>
      <w:r w:rsidR="00A94109">
        <w:t xml:space="preserve">does not have Quantity/UOM and </w:t>
      </w:r>
      <w:r w:rsidR="001E5F83">
        <w:t>Package-</w:t>
      </w:r>
      <w:r w:rsidR="00A94109">
        <w:t xml:space="preserve">type </w:t>
      </w:r>
      <w:r w:rsidR="001E5F83">
        <w:t xml:space="preserve">fields, </w:t>
      </w:r>
      <w:r w:rsidR="00A94109">
        <w:t xml:space="preserve">and can be converted into a requisition and/or purchase </w:t>
      </w:r>
      <w:r w:rsidR="001E5F83">
        <w:t>catalog</w:t>
      </w:r>
      <w:r w:rsidR="00A94109">
        <w:t>.</w:t>
      </w:r>
      <w:r>
        <w:t xml:space="preserve">  </w:t>
      </w:r>
    </w:p>
    <w:p w:rsidR="00B147ED" w:rsidRPr="00374124" w:rsidRDefault="00A94109" w:rsidP="00B147ED">
      <w:pPr>
        <w:pStyle w:val="Heading3"/>
      </w:pPr>
      <w:bookmarkStart w:id="13" w:name="_D2HTopic_389"/>
      <w:bookmarkStart w:id="14" w:name="_Toc210707720"/>
      <w:bookmarkStart w:id="15" w:name="_Toc263749753"/>
      <w:bookmarkStart w:id="16" w:name="_Toc269896361"/>
      <w:bookmarkStart w:id="17" w:name="_Toc344897670"/>
      <w:bookmarkStart w:id="18" w:name="_Toc396423675"/>
      <w:r>
        <w:t>Quote</w:t>
      </w:r>
      <w:r w:rsidR="00B147ED">
        <w:t xml:space="preserve"> Specific Terms and Conditions</w:t>
      </w:r>
      <w:bookmarkEnd w:id="13"/>
      <w:bookmarkEnd w:id="14"/>
      <w:bookmarkEnd w:id="15"/>
      <w:bookmarkEnd w:id="16"/>
      <w:bookmarkEnd w:id="17"/>
      <w:bookmarkEnd w:id="18"/>
      <w:r w:rsidR="00B645DF" w:rsidRPr="00374124">
        <w:fldChar w:fldCharType="begin"/>
      </w:r>
      <w:r w:rsidR="00B147ED" w:rsidRPr="00374124">
        <w:instrText xml:space="preserve"> XE "Bid Specific Terms and Conditions" </w:instrText>
      </w:r>
      <w:r w:rsidR="00B645DF" w:rsidRPr="00374124">
        <w:fldChar w:fldCharType="end"/>
      </w:r>
    </w:p>
    <w:p w:rsidR="00B147ED" w:rsidRDefault="00B147ED" w:rsidP="00B147ED">
      <w:r>
        <w:t xml:space="preserve">Please </w:t>
      </w:r>
      <w:r w:rsidR="00DB7E65">
        <w:t>refer</w:t>
      </w:r>
      <w:r>
        <w:t xml:space="preserve"> to this section in the Terms and Conditions.</w:t>
      </w:r>
    </w:p>
    <w:p w:rsidR="00B147ED" w:rsidRDefault="00A94109" w:rsidP="00B147ED">
      <w:pPr>
        <w:pStyle w:val="Heading3"/>
      </w:pPr>
      <w:bookmarkStart w:id="19" w:name="_D2HTopic_394"/>
      <w:bookmarkStart w:id="20" w:name="_Toc210707721"/>
      <w:bookmarkStart w:id="21" w:name="_Toc263749754"/>
      <w:bookmarkStart w:id="22" w:name="_Toc269896362"/>
      <w:bookmarkStart w:id="23" w:name="_Toc344897671"/>
      <w:bookmarkStart w:id="24" w:name="_Toc396423676"/>
      <w:r>
        <w:t xml:space="preserve">Quote </w:t>
      </w:r>
      <w:r w:rsidR="00B147ED">
        <w:t>Category and Description</w:t>
      </w:r>
      <w:bookmarkEnd w:id="19"/>
      <w:bookmarkEnd w:id="20"/>
      <w:bookmarkEnd w:id="21"/>
      <w:bookmarkEnd w:id="22"/>
      <w:bookmarkEnd w:id="23"/>
      <w:bookmarkEnd w:id="24"/>
      <w:r w:rsidR="00B645DF" w:rsidRPr="00374124">
        <w:fldChar w:fldCharType="begin"/>
      </w:r>
      <w:r w:rsidR="00B147ED" w:rsidRPr="00374124">
        <w:instrText xml:space="preserve"> XE "Bid Category and Description" </w:instrText>
      </w:r>
      <w:r w:rsidR="00B645DF" w:rsidRPr="00374124">
        <w:fldChar w:fldCharType="end"/>
      </w:r>
    </w:p>
    <w:p w:rsidR="00B147ED" w:rsidRPr="003A5988" w:rsidRDefault="00B147ED" w:rsidP="00B147ED">
      <w:r>
        <w:t xml:space="preserve">Free form fields for the </w:t>
      </w:r>
      <w:r w:rsidR="001E5F83">
        <w:t xml:space="preserve">category </w:t>
      </w:r>
      <w:r>
        <w:t xml:space="preserve">and </w:t>
      </w:r>
      <w:r w:rsidR="001E5F83">
        <w:t xml:space="preserve">description </w:t>
      </w:r>
      <w:r>
        <w:t xml:space="preserve">of the </w:t>
      </w:r>
      <w:r w:rsidR="001E5F83">
        <w:t>bid</w:t>
      </w:r>
      <w:r>
        <w:t>.</w:t>
      </w:r>
    </w:p>
    <w:p w:rsidR="00B147ED" w:rsidRDefault="00B147ED" w:rsidP="00DF5295"/>
    <w:p w:rsidR="00E35560" w:rsidRDefault="00A94109" w:rsidP="00E35560">
      <w:pPr>
        <w:pStyle w:val="Heading2"/>
      </w:pPr>
      <w:bookmarkStart w:id="25" w:name="_Toc396423677"/>
      <w:r>
        <w:t>Quote</w:t>
      </w:r>
      <w:r w:rsidR="00A87E6F">
        <w:t xml:space="preserve"> Navigation Bar</w:t>
      </w:r>
      <w:bookmarkEnd w:id="25"/>
    </w:p>
    <w:p w:rsidR="000F1E39" w:rsidRDefault="000F1E39" w:rsidP="000F1E39">
      <w:pPr>
        <w:spacing w:before="120" w:after="120" w:line="276" w:lineRule="auto"/>
        <w:rPr>
          <w:rFonts w:cs="Arial"/>
          <w:szCs w:val="20"/>
        </w:rPr>
      </w:pPr>
      <w:r>
        <w:rPr>
          <w:rFonts w:cs="Arial"/>
          <w:szCs w:val="20"/>
        </w:rPr>
        <w:t xml:space="preserve">The </w:t>
      </w:r>
      <w:r w:rsidR="001E5F83">
        <w:rPr>
          <w:rFonts w:cs="Arial"/>
          <w:szCs w:val="20"/>
        </w:rPr>
        <w:t xml:space="preserve">quote </w:t>
      </w:r>
      <w:r>
        <w:rPr>
          <w:rFonts w:cs="Arial"/>
          <w:szCs w:val="20"/>
        </w:rPr>
        <w:t xml:space="preserve">navigation bar contains </w:t>
      </w:r>
      <w:r w:rsidR="00DF3ACF">
        <w:rPr>
          <w:rFonts w:cs="Arial"/>
          <w:szCs w:val="20"/>
        </w:rPr>
        <w:t xml:space="preserve">Prepare, Publish and Award. </w:t>
      </w:r>
    </w:p>
    <w:p w:rsidR="00E35560" w:rsidRDefault="006A1107" w:rsidP="00E35560">
      <w:pPr>
        <w:pStyle w:val="Heading3"/>
      </w:pPr>
      <w:bookmarkStart w:id="26" w:name="_Toc396423678"/>
      <w:r>
        <w:t>Prepare</w:t>
      </w:r>
      <w:bookmarkEnd w:id="26"/>
    </w:p>
    <w:p w:rsidR="006A1107" w:rsidRDefault="000F1E39" w:rsidP="006A1107">
      <w:r w:rsidRPr="000F1E39">
        <w:rPr>
          <w:rFonts w:cs="Arial"/>
          <w:szCs w:val="20"/>
        </w:rPr>
        <w:t xml:space="preserve">The </w:t>
      </w:r>
      <w:r w:rsidR="006A1107">
        <w:rPr>
          <w:rFonts w:cs="Arial"/>
          <w:szCs w:val="20"/>
        </w:rPr>
        <w:t xml:space="preserve">Prepare tab has three options, View, Create, and Modify. </w:t>
      </w:r>
      <w:r w:rsidRPr="000F1E39">
        <w:rPr>
          <w:rFonts w:cs="Arial"/>
          <w:szCs w:val="20"/>
        </w:rPr>
        <w:t xml:space="preserve"> </w:t>
      </w:r>
      <w:r w:rsidR="006A1107">
        <w:t xml:space="preserve">The View </w:t>
      </w:r>
      <w:r w:rsidR="005E27FD">
        <w:t>Quote</w:t>
      </w:r>
      <w:r w:rsidR="006A1107">
        <w:t xml:space="preserve"> </w:t>
      </w:r>
      <w:r w:rsidR="005E27FD">
        <w:t xml:space="preserve">Request </w:t>
      </w:r>
      <w:r w:rsidR="006A1107">
        <w:t xml:space="preserve">on the Prepare Tab will give a status and detail of </w:t>
      </w:r>
      <w:r w:rsidR="006A1107" w:rsidRPr="00DF5295">
        <w:rPr>
          <w:iCs/>
        </w:rPr>
        <w:t>every</w:t>
      </w:r>
      <w:r w:rsidR="006A1107">
        <w:t xml:space="preserve"> bid for your organization (that you have access to).  You </w:t>
      </w:r>
      <w:r w:rsidR="001E5F83">
        <w:t xml:space="preserve">can </w:t>
      </w:r>
      <w:r w:rsidR="006A1107">
        <w:t xml:space="preserve">see where each bid </w:t>
      </w:r>
      <w:r w:rsidR="00CB553A">
        <w:t xml:space="preserve">quote </w:t>
      </w:r>
      <w:r w:rsidR="006A1107">
        <w:t>is in the process and, if a change needs to be made, you can do that in the Modify screen.</w:t>
      </w:r>
    </w:p>
    <w:p w:rsidR="00CB3230" w:rsidRDefault="00C047FE" w:rsidP="00DF5295">
      <w:pPr>
        <w:spacing w:before="120" w:after="120" w:line="276" w:lineRule="auto"/>
      </w:pPr>
      <w:r>
        <w:t>In the Prepare&gt;View screen you will not see details</w:t>
      </w:r>
      <w:r w:rsidR="001E5F83">
        <w:t>,</w:t>
      </w:r>
      <w:r>
        <w:t xml:space="preserve"> such as </w:t>
      </w:r>
      <w:r w:rsidR="001E5F83">
        <w:t xml:space="preserve">vendor </w:t>
      </w:r>
      <w:r>
        <w:t xml:space="preserve">responses.  You will be able to view the </w:t>
      </w:r>
      <w:r w:rsidR="00D5399A">
        <w:t>quote</w:t>
      </w:r>
      <w:r>
        <w:t xml:space="preserve"> items, notes, Standard Terms and Conditions, </w:t>
      </w:r>
      <w:r w:rsidR="00D5399A">
        <w:t xml:space="preserve">and </w:t>
      </w:r>
      <w:r w:rsidR="001E5F83">
        <w:t>quote-</w:t>
      </w:r>
      <w:r>
        <w:t>specific Terms and Conditions</w:t>
      </w:r>
      <w:r w:rsidR="00D5399A">
        <w:t>.</w:t>
      </w:r>
    </w:p>
    <w:p w:rsidR="00A87E6F" w:rsidRDefault="00B21C19" w:rsidP="00A87E6F">
      <w:pPr>
        <w:pStyle w:val="Heading3"/>
      </w:pPr>
      <w:bookmarkStart w:id="27" w:name="_Toc396423679"/>
      <w:r>
        <w:t>Create</w:t>
      </w:r>
      <w:bookmarkEnd w:id="27"/>
    </w:p>
    <w:p w:rsidR="000F1E39" w:rsidRDefault="00B21C19" w:rsidP="000F1E39">
      <w:pPr>
        <w:spacing w:before="120" w:after="120" w:line="276" w:lineRule="auto"/>
        <w:rPr>
          <w:rFonts w:cs="Arial"/>
          <w:szCs w:val="20"/>
        </w:rPr>
      </w:pPr>
      <w:r>
        <w:rPr>
          <w:rFonts w:cs="Arial"/>
          <w:szCs w:val="20"/>
        </w:rPr>
        <w:t>In this section</w:t>
      </w:r>
      <w:r w:rsidR="001E5F83">
        <w:rPr>
          <w:rFonts w:cs="Arial"/>
          <w:szCs w:val="20"/>
        </w:rPr>
        <w:t>,</w:t>
      </w:r>
      <w:r>
        <w:rPr>
          <w:rFonts w:cs="Arial"/>
          <w:szCs w:val="20"/>
        </w:rPr>
        <w:t xml:space="preserve"> the user creates the </w:t>
      </w:r>
      <w:r w:rsidR="001E5F83">
        <w:rPr>
          <w:rFonts w:cs="Arial"/>
          <w:szCs w:val="20"/>
        </w:rPr>
        <w:t>line item bid</w:t>
      </w:r>
      <w:r>
        <w:rPr>
          <w:rFonts w:cs="Arial"/>
          <w:szCs w:val="20"/>
        </w:rPr>
        <w:t xml:space="preserve">, </w:t>
      </w:r>
      <w:r w:rsidR="001E5F83">
        <w:rPr>
          <w:rFonts w:cs="Arial"/>
          <w:szCs w:val="20"/>
        </w:rPr>
        <w:t>quote</w:t>
      </w:r>
      <w:r>
        <w:rPr>
          <w:rFonts w:cs="Arial"/>
          <w:szCs w:val="20"/>
        </w:rPr>
        <w:t xml:space="preserve">, </w:t>
      </w:r>
      <w:r w:rsidR="001E5F83">
        <w:rPr>
          <w:rFonts w:cs="Arial"/>
          <w:szCs w:val="20"/>
        </w:rPr>
        <w:t xml:space="preserve">discount </w:t>
      </w:r>
      <w:r>
        <w:rPr>
          <w:rFonts w:cs="Arial"/>
          <w:szCs w:val="20"/>
        </w:rPr>
        <w:t xml:space="preserve">or </w:t>
      </w:r>
      <w:r w:rsidR="001E5F83">
        <w:rPr>
          <w:rFonts w:cs="Arial"/>
          <w:szCs w:val="20"/>
        </w:rPr>
        <w:t>project bid</w:t>
      </w:r>
      <w:r w:rsidR="000F1E39" w:rsidRPr="00E14819">
        <w:rPr>
          <w:rFonts w:cs="Arial"/>
          <w:szCs w:val="20"/>
        </w:rPr>
        <w:t>.</w:t>
      </w:r>
    </w:p>
    <w:p w:rsidR="00096449" w:rsidRDefault="00096449" w:rsidP="00096449">
      <w:pPr>
        <w:pStyle w:val="Heading3"/>
      </w:pPr>
      <w:bookmarkStart w:id="28" w:name="_Toc396423680"/>
      <w:r>
        <w:t>Modify</w:t>
      </w:r>
      <w:bookmarkEnd w:id="28"/>
    </w:p>
    <w:p w:rsidR="00C82F33" w:rsidRDefault="001E5F83" w:rsidP="00DF5295">
      <w:r w:rsidRPr="00C82F33">
        <w:t xml:space="preserve">The </w:t>
      </w:r>
      <w:r w:rsidR="00096449" w:rsidRPr="00C82F33">
        <w:t xml:space="preserve">Modify </w:t>
      </w:r>
      <w:r w:rsidR="001D1894" w:rsidRPr="00C82F33">
        <w:t xml:space="preserve">Quote </w:t>
      </w:r>
      <w:r w:rsidR="00096449" w:rsidRPr="00C82F33">
        <w:t xml:space="preserve">screen displays all </w:t>
      </w:r>
      <w:r w:rsidR="001D1894" w:rsidRPr="00C82F33">
        <w:t>quotes</w:t>
      </w:r>
      <w:r w:rsidR="00096449" w:rsidRPr="00C82F33">
        <w:t xml:space="preserve"> that are at a status of </w:t>
      </w:r>
      <w:r w:rsidRPr="00C82F33">
        <w:t xml:space="preserve">new </w:t>
      </w:r>
      <w:r w:rsidR="00096449" w:rsidRPr="00C82F33">
        <w:t>through the Award</w:t>
      </w:r>
      <w:r w:rsidR="00096449">
        <w:t xml:space="preserve"> Required.  </w:t>
      </w:r>
      <w:r w:rsidR="001D1894">
        <w:t>Quotes</w:t>
      </w:r>
      <w:r w:rsidR="00096449">
        <w:t xml:space="preserve"> that are under </w:t>
      </w:r>
      <w:r>
        <w:t xml:space="preserve">review </w:t>
      </w:r>
      <w:r w:rsidR="00096449">
        <w:t>or awarded are not available her</w:t>
      </w:r>
      <w:r w:rsidR="00C82F33">
        <w:t>e.</w:t>
      </w:r>
    </w:p>
    <w:p w:rsidR="00E35560" w:rsidRPr="00A50C1E" w:rsidRDefault="00C82F33" w:rsidP="00DF5295">
      <w:pPr>
        <w:pStyle w:val="Heading2"/>
      </w:pPr>
      <w:r>
        <w:br w:type="page"/>
      </w:r>
      <w:bookmarkStart w:id="29" w:name="_Toc396423681"/>
      <w:r w:rsidR="003422E7" w:rsidRPr="00A50C1E">
        <w:lastRenderedPageBreak/>
        <w:t>Exercises</w:t>
      </w:r>
      <w:bookmarkEnd w:id="29"/>
    </w:p>
    <w:p w:rsidR="00CA5200" w:rsidRDefault="00CA5200" w:rsidP="00CA5200">
      <w:pPr>
        <w:spacing w:before="120" w:after="120"/>
      </w:pPr>
      <w:r w:rsidRPr="00CA5200">
        <w:t xml:space="preserve">The following exercises are related to </w:t>
      </w:r>
      <w:r w:rsidR="00090533">
        <w:t xml:space="preserve">creating a </w:t>
      </w:r>
      <w:r w:rsidR="001A34B5">
        <w:t>quote</w:t>
      </w:r>
      <w:r w:rsidR="00090533">
        <w:t xml:space="preserve"> in easySourcing</w:t>
      </w:r>
      <w:r w:rsidRPr="00CA5200">
        <w:t>.</w:t>
      </w:r>
    </w:p>
    <w:p w:rsidR="000739B9" w:rsidRPr="00A61CD3" w:rsidRDefault="00090533" w:rsidP="000739B9">
      <w:pPr>
        <w:pStyle w:val="Heading3"/>
      </w:pPr>
      <w:bookmarkStart w:id="30" w:name="_Toc396423682"/>
      <w:r>
        <w:t xml:space="preserve">Creating a </w:t>
      </w:r>
      <w:r w:rsidR="001A34B5">
        <w:t>Quote</w:t>
      </w:r>
      <w:bookmarkEnd w:id="30"/>
    </w:p>
    <w:p w:rsidR="00E706AE" w:rsidRDefault="00E706AE" w:rsidP="008E6B83">
      <w:pPr>
        <w:pStyle w:val="ListParagraph"/>
        <w:numPr>
          <w:ilvl w:val="0"/>
          <w:numId w:val="42"/>
        </w:numPr>
      </w:pPr>
      <w:r w:rsidRPr="00DF5295">
        <w:t>Select</w:t>
      </w:r>
      <w:r w:rsidR="001E5F83">
        <w:rPr>
          <w:b/>
          <w:i/>
        </w:rPr>
        <w:t xml:space="preserve"> </w:t>
      </w:r>
      <w:r w:rsidR="001A34B5" w:rsidRPr="001A34B5">
        <w:rPr>
          <w:b/>
          <w:i/>
        </w:rPr>
        <w:t>Quote</w:t>
      </w:r>
      <w:r w:rsidR="001A34B5">
        <w:t xml:space="preserve"> from the landing page</w:t>
      </w:r>
    </w:p>
    <w:p w:rsidR="00E706AE" w:rsidRDefault="00E706AE" w:rsidP="008E6B83">
      <w:pPr>
        <w:pStyle w:val="ListParagraph"/>
        <w:numPr>
          <w:ilvl w:val="0"/>
          <w:numId w:val="42"/>
        </w:numPr>
      </w:pPr>
      <w:r>
        <w:t xml:space="preserve">The </w:t>
      </w:r>
      <w:r w:rsidR="001A34B5">
        <w:t>quote</w:t>
      </w:r>
      <w:r>
        <w:t xml:space="preserve"> screen will open</w:t>
      </w:r>
    </w:p>
    <w:p w:rsidR="00E706AE" w:rsidRDefault="00E706AE" w:rsidP="008E6B83">
      <w:pPr>
        <w:pStyle w:val="ListParagraph"/>
        <w:numPr>
          <w:ilvl w:val="0"/>
          <w:numId w:val="42"/>
        </w:numPr>
      </w:pPr>
      <w:r w:rsidRPr="009B2E41">
        <w:rPr>
          <w:b/>
          <w:i/>
        </w:rPr>
        <w:t>Ente</w:t>
      </w:r>
      <w:r>
        <w:t xml:space="preserve">r the </w:t>
      </w:r>
      <w:r w:rsidRPr="00F9731D">
        <w:rPr>
          <w:i/>
        </w:rPr>
        <w:t>Description</w:t>
      </w:r>
      <w:r>
        <w:t xml:space="preserve"> in the description field</w:t>
      </w:r>
    </w:p>
    <w:p w:rsidR="00E706AE" w:rsidRDefault="00E706AE" w:rsidP="008E6B83">
      <w:pPr>
        <w:pStyle w:val="ListParagraph"/>
        <w:numPr>
          <w:ilvl w:val="0"/>
          <w:numId w:val="42"/>
        </w:numPr>
      </w:pPr>
      <w:r w:rsidRPr="00F9731D">
        <w:rPr>
          <w:b/>
          <w:i/>
        </w:rPr>
        <w:t xml:space="preserve">Enter </w:t>
      </w:r>
      <w:r w:rsidRPr="00F9731D">
        <w:rPr>
          <w:i/>
        </w:rPr>
        <w:t xml:space="preserve">Category </w:t>
      </w:r>
      <w:r>
        <w:t>information</w:t>
      </w:r>
    </w:p>
    <w:p w:rsidR="00E706AE" w:rsidRDefault="00E706AE" w:rsidP="008E6B83">
      <w:pPr>
        <w:pStyle w:val="ListParagraph"/>
        <w:numPr>
          <w:ilvl w:val="0"/>
          <w:numId w:val="42"/>
        </w:numPr>
      </w:pPr>
      <w:r w:rsidRPr="00F9731D">
        <w:rPr>
          <w:b/>
          <w:i/>
        </w:rPr>
        <w:t>Enter</w:t>
      </w:r>
      <w:r>
        <w:t xml:space="preserve"> the </w:t>
      </w:r>
      <w:r w:rsidR="001A34B5">
        <w:t>Quote</w:t>
      </w:r>
      <w:r>
        <w:t xml:space="preserve"> Due Date</w:t>
      </w:r>
    </w:p>
    <w:p w:rsidR="00E706AE" w:rsidRDefault="00E706AE" w:rsidP="008E6B83">
      <w:pPr>
        <w:pStyle w:val="ListParagraph"/>
        <w:numPr>
          <w:ilvl w:val="0"/>
          <w:numId w:val="42"/>
        </w:numPr>
      </w:pPr>
      <w:r w:rsidRPr="00F9731D">
        <w:rPr>
          <w:b/>
          <w:i/>
        </w:rPr>
        <w:t>Add</w:t>
      </w:r>
      <w:r>
        <w:t xml:space="preserve"> any </w:t>
      </w:r>
      <w:r w:rsidRPr="00F9731D">
        <w:rPr>
          <w:i/>
        </w:rPr>
        <w:t>Checklist Items, Terms or Attachments (See below on how to add</w:t>
      </w:r>
      <w:r>
        <w:t>)</w:t>
      </w:r>
    </w:p>
    <w:p w:rsidR="00E706AE" w:rsidRDefault="00E706AE" w:rsidP="008E6B83">
      <w:pPr>
        <w:pStyle w:val="ListParagraph"/>
        <w:numPr>
          <w:ilvl w:val="0"/>
          <w:numId w:val="42"/>
        </w:numPr>
      </w:pPr>
      <w:r w:rsidRPr="00F9731D">
        <w:rPr>
          <w:b/>
          <w:i/>
        </w:rPr>
        <w:t>Enter</w:t>
      </w:r>
      <w:r>
        <w:t xml:space="preserve"> </w:t>
      </w:r>
      <w:r w:rsidRPr="00F9731D">
        <w:rPr>
          <w:i/>
        </w:rPr>
        <w:t>Item Number</w:t>
      </w:r>
      <w:r>
        <w:t>. (If you have an internal number then use that)</w:t>
      </w:r>
    </w:p>
    <w:p w:rsidR="00E706AE" w:rsidRDefault="00E706AE" w:rsidP="008E6B83">
      <w:pPr>
        <w:pStyle w:val="ListParagraph"/>
        <w:numPr>
          <w:ilvl w:val="0"/>
          <w:numId w:val="42"/>
        </w:numPr>
      </w:pPr>
      <w:r w:rsidRPr="00F9731D">
        <w:rPr>
          <w:b/>
          <w:i/>
        </w:rPr>
        <w:t xml:space="preserve">Fill </w:t>
      </w:r>
      <w:r>
        <w:t xml:space="preserve">in the </w:t>
      </w:r>
      <w:r w:rsidRPr="00F9731D">
        <w:rPr>
          <w:i/>
        </w:rPr>
        <w:t>Line Item Description</w:t>
      </w:r>
    </w:p>
    <w:p w:rsidR="00E706AE" w:rsidRDefault="00E706AE" w:rsidP="008E6B83">
      <w:pPr>
        <w:pStyle w:val="ListParagraph"/>
        <w:numPr>
          <w:ilvl w:val="0"/>
          <w:numId w:val="42"/>
        </w:numPr>
      </w:pPr>
      <w:r>
        <w:t xml:space="preserve">Use the tab key to move over to the next two fields; </w:t>
      </w:r>
      <w:r w:rsidRPr="00DF5295">
        <w:rPr>
          <w:i/>
        </w:rPr>
        <w:t>Manufacturer</w:t>
      </w:r>
      <w:r>
        <w:t xml:space="preserve"> and </w:t>
      </w:r>
      <w:r w:rsidRPr="00DF5295">
        <w:rPr>
          <w:i/>
        </w:rPr>
        <w:t>Part Number</w:t>
      </w:r>
      <w:r>
        <w:t>. These two fields are optional and can be left blank.</w:t>
      </w:r>
    </w:p>
    <w:p w:rsidR="00E706AE" w:rsidRDefault="00E706AE" w:rsidP="008E6B83">
      <w:pPr>
        <w:pStyle w:val="ListParagraph"/>
        <w:numPr>
          <w:ilvl w:val="0"/>
          <w:numId w:val="42"/>
        </w:numPr>
      </w:pPr>
      <w:r w:rsidRPr="00F9731D">
        <w:rPr>
          <w:b/>
          <w:i/>
        </w:rPr>
        <w:t xml:space="preserve">Enter </w:t>
      </w:r>
      <w:r>
        <w:t xml:space="preserve">the </w:t>
      </w:r>
      <w:r w:rsidR="001E5F83">
        <w:t xml:space="preserve">manufacturer </w:t>
      </w:r>
      <w:r>
        <w:t xml:space="preserve">name for the product – if you have a preference.  If you populate this field, the vendor is obligated to respond with that </w:t>
      </w:r>
      <w:r w:rsidR="001E5F83">
        <w:t xml:space="preserve">manufacturer, </w:t>
      </w:r>
      <w:r>
        <w:t xml:space="preserve">or else indicate in </w:t>
      </w:r>
      <w:r w:rsidR="001E5F83">
        <w:t xml:space="preserve">notes that </w:t>
      </w:r>
      <w:r>
        <w:t xml:space="preserve">they are responding with a different </w:t>
      </w:r>
      <w:r w:rsidR="001E5F83">
        <w:t xml:space="preserve">manufacturer </w:t>
      </w:r>
      <w:r>
        <w:t>than specified.  If you leave the field blank, the vendor will fill the information with the Manufacturer Name and Number they are responding with</w:t>
      </w:r>
    </w:p>
    <w:p w:rsidR="00E706AE" w:rsidRPr="0062069C" w:rsidRDefault="00E706AE" w:rsidP="008E6B83">
      <w:pPr>
        <w:pStyle w:val="ListParagraph"/>
        <w:numPr>
          <w:ilvl w:val="0"/>
          <w:numId w:val="42"/>
        </w:numPr>
        <w:rPr>
          <w:b/>
        </w:rPr>
      </w:pPr>
      <w:r w:rsidRPr="00F9731D">
        <w:rPr>
          <w:b/>
          <w:i/>
        </w:rPr>
        <w:t>Tab</w:t>
      </w:r>
      <w:r>
        <w:t xml:space="preserve"> to the next field, </w:t>
      </w:r>
      <w:r w:rsidRPr="0062069C">
        <w:rPr>
          <w:b/>
          <w:i/>
        </w:rPr>
        <w:t>Quantity</w:t>
      </w:r>
      <w:r w:rsidR="00BC13F7">
        <w:rPr>
          <w:b/>
          <w:i/>
        </w:rPr>
        <w:t xml:space="preserve"> Required</w:t>
      </w:r>
      <w:r w:rsidRPr="0062069C">
        <w:rPr>
          <w:b/>
        </w:rPr>
        <w:t>.</w:t>
      </w:r>
    </w:p>
    <w:p w:rsidR="00E706AE" w:rsidRDefault="00E706AE" w:rsidP="008E6B83">
      <w:pPr>
        <w:pStyle w:val="ListParagraph"/>
        <w:numPr>
          <w:ilvl w:val="0"/>
          <w:numId w:val="42"/>
        </w:numPr>
      </w:pPr>
      <w:r>
        <w:t>Continuing adding items</w:t>
      </w:r>
      <w:r w:rsidR="001E5F83">
        <w:t>, use</w:t>
      </w:r>
      <w:r>
        <w:t xml:space="preserve"> the </w:t>
      </w:r>
      <w:r w:rsidRPr="00475EBF">
        <w:rPr>
          <w:b/>
          <w:i/>
        </w:rPr>
        <w:t>Update</w:t>
      </w:r>
      <w:r>
        <w:t xml:space="preserve"> button frequently as not to lose any information</w:t>
      </w:r>
    </w:p>
    <w:p w:rsidR="00E706AE" w:rsidRDefault="00E706AE" w:rsidP="008E6B83">
      <w:pPr>
        <w:pStyle w:val="ListParagraph"/>
        <w:numPr>
          <w:ilvl w:val="0"/>
          <w:numId w:val="42"/>
        </w:numPr>
      </w:pPr>
      <w:r>
        <w:t xml:space="preserve">When you have reached the bottom of the page (each page only holds 5 lines items), </w:t>
      </w:r>
      <w:r w:rsidRPr="00320290">
        <w:rPr>
          <w:b/>
          <w:i/>
        </w:rPr>
        <w:t>Select</w:t>
      </w:r>
      <w:r>
        <w:t xml:space="preserve"> </w:t>
      </w:r>
      <w:r w:rsidRPr="00AD7761">
        <w:rPr>
          <w:b/>
          <w:i/>
        </w:rPr>
        <w:t xml:space="preserve">Next </w:t>
      </w:r>
      <w:r w:rsidRPr="003121C9">
        <w:rPr>
          <w:b/>
          <w:i/>
        </w:rPr>
        <w:t>Page</w:t>
      </w:r>
      <w:r>
        <w:t xml:space="preserve"> to continue with items</w:t>
      </w:r>
    </w:p>
    <w:p w:rsidR="00D405A1" w:rsidRDefault="00D405A1" w:rsidP="008E6B83">
      <w:pPr>
        <w:pStyle w:val="ListParagraph"/>
        <w:numPr>
          <w:ilvl w:val="0"/>
          <w:numId w:val="42"/>
        </w:numPr>
      </w:pPr>
      <w:r w:rsidRPr="00DF5295">
        <w:t>Select</w:t>
      </w:r>
      <w:r>
        <w:t xml:space="preserve"> </w:t>
      </w:r>
      <w:r w:rsidRPr="00AD7761">
        <w:rPr>
          <w:b/>
          <w:i/>
        </w:rPr>
        <w:t>Update</w:t>
      </w:r>
      <w:r>
        <w:t xml:space="preserve"> when you have finished adding all items</w:t>
      </w:r>
    </w:p>
    <w:p w:rsidR="00A61CD3" w:rsidRDefault="00D405A1" w:rsidP="00DF5295">
      <w:pPr>
        <w:pStyle w:val="ListParagraph"/>
        <w:numPr>
          <w:ilvl w:val="0"/>
          <w:numId w:val="42"/>
        </w:numPr>
      </w:pPr>
      <w:r>
        <w:t xml:space="preserve">Once you select </w:t>
      </w:r>
      <w:r w:rsidRPr="00AD7761">
        <w:rPr>
          <w:b/>
          <w:i/>
        </w:rPr>
        <w:t>Update</w:t>
      </w:r>
      <w:r w:rsidRPr="00AD7761">
        <w:rPr>
          <w:b/>
        </w:rPr>
        <w:t xml:space="preserve"> t</w:t>
      </w:r>
      <w:r>
        <w:t xml:space="preserve">he </w:t>
      </w:r>
      <w:r w:rsidR="00BC13F7">
        <w:t>Quote</w:t>
      </w:r>
      <w:r>
        <w:t xml:space="preserve"> ID will change from </w:t>
      </w:r>
      <w:r w:rsidR="001E5F83">
        <w:t xml:space="preserve">new </w:t>
      </w:r>
      <w:r>
        <w:t>to a number</w:t>
      </w:r>
    </w:p>
    <w:p w:rsidR="007A1933" w:rsidRDefault="007A1933" w:rsidP="00AC34DB">
      <w:pPr>
        <w:spacing w:before="120" w:after="120"/>
      </w:pPr>
      <w:r>
        <w:tab/>
      </w:r>
    </w:p>
    <w:p w:rsidR="00E35560" w:rsidRDefault="00300E3D" w:rsidP="00C82F33">
      <w:pPr>
        <w:pStyle w:val="Heading2"/>
      </w:pPr>
      <w:bookmarkStart w:id="31" w:name="_Toc396423683"/>
      <w:r>
        <w:t>Quote</w:t>
      </w:r>
      <w:r w:rsidR="00D44206">
        <w:t xml:space="preserve"> Attachments</w:t>
      </w:r>
      <w:bookmarkEnd w:id="31"/>
    </w:p>
    <w:p w:rsidR="000F1E39" w:rsidRDefault="00300E3D" w:rsidP="00B76332">
      <w:pPr>
        <w:spacing w:before="120" w:after="120" w:line="276" w:lineRule="auto"/>
        <w:rPr>
          <w:rFonts w:cs="Arial"/>
          <w:szCs w:val="20"/>
        </w:rPr>
      </w:pPr>
      <w:r>
        <w:rPr>
          <w:rFonts w:cs="Arial"/>
          <w:szCs w:val="20"/>
        </w:rPr>
        <w:t>Quote</w:t>
      </w:r>
      <w:r w:rsidR="00D44206">
        <w:rPr>
          <w:rFonts w:cs="Arial"/>
          <w:szCs w:val="20"/>
        </w:rPr>
        <w:t xml:space="preserve"> </w:t>
      </w:r>
      <w:r w:rsidR="001E5F83">
        <w:rPr>
          <w:rFonts w:cs="Arial"/>
          <w:szCs w:val="20"/>
        </w:rPr>
        <w:t xml:space="preserve">attachments </w:t>
      </w:r>
      <w:r w:rsidR="00D44206">
        <w:rPr>
          <w:rFonts w:cs="Arial"/>
          <w:szCs w:val="20"/>
        </w:rPr>
        <w:t xml:space="preserve">are optional.  The presence of the paper clip in the </w:t>
      </w:r>
      <w:r w:rsidR="001E5F83">
        <w:rPr>
          <w:rFonts w:cs="Arial"/>
          <w:szCs w:val="20"/>
        </w:rPr>
        <w:t xml:space="preserve">header </w:t>
      </w:r>
      <w:r w:rsidR="00D44206">
        <w:rPr>
          <w:rFonts w:cs="Arial"/>
          <w:szCs w:val="20"/>
        </w:rPr>
        <w:t>or in the line item detail indicates the capability to attach files to bids.</w:t>
      </w:r>
    </w:p>
    <w:p w:rsidR="00D44206" w:rsidRPr="00B76332" w:rsidRDefault="001F040B" w:rsidP="00B76332">
      <w:pPr>
        <w:spacing w:before="120" w:after="120" w:line="276" w:lineRule="auto"/>
        <w:rPr>
          <w:rFonts w:cs="Arial"/>
          <w:szCs w:val="20"/>
        </w:rPr>
      </w:pPr>
      <w:r>
        <w:rPr>
          <w:rFonts w:cs="Arial"/>
          <w:szCs w:val="20"/>
        </w:rPr>
        <w:t xml:space="preserve">The process for attaching a document is the same for both types of attachments. Any data file is acceptable – it is important to note that the vendors must have the same software used to create the file. If you are attaching a form, the vendors can download the form, fill it out, </w:t>
      </w:r>
      <w:r w:rsidR="007454D5">
        <w:rPr>
          <w:rFonts w:cs="Arial"/>
          <w:szCs w:val="20"/>
        </w:rPr>
        <w:t>and then</w:t>
      </w:r>
      <w:r>
        <w:rPr>
          <w:rFonts w:cs="Arial"/>
          <w:szCs w:val="20"/>
        </w:rPr>
        <w:t xml:space="preserve"> attach the modified document in the response.</w:t>
      </w:r>
    </w:p>
    <w:p w:rsidR="003249D6" w:rsidRPr="00A50C1E" w:rsidRDefault="003249D6" w:rsidP="003249D6">
      <w:pPr>
        <w:pStyle w:val="Heading2"/>
      </w:pPr>
      <w:bookmarkStart w:id="32" w:name="_Toc396423684"/>
      <w:r w:rsidRPr="00A50C1E">
        <w:t>Exercises</w:t>
      </w:r>
      <w:bookmarkEnd w:id="32"/>
    </w:p>
    <w:p w:rsidR="003249D6" w:rsidRDefault="003249D6" w:rsidP="003249D6">
      <w:pPr>
        <w:spacing w:before="120" w:after="120"/>
      </w:pPr>
      <w:r w:rsidRPr="00CA5200">
        <w:t xml:space="preserve">The following exercises are related to </w:t>
      </w:r>
      <w:r>
        <w:t xml:space="preserve">attaching a file in a </w:t>
      </w:r>
      <w:r w:rsidR="00300E3D">
        <w:t>quote</w:t>
      </w:r>
      <w:r>
        <w:t>.</w:t>
      </w:r>
    </w:p>
    <w:p w:rsidR="003249D6" w:rsidRPr="00A61CD3" w:rsidRDefault="003249D6" w:rsidP="003249D6">
      <w:pPr>
        <w:pStyle w:val="Heading3"/>
      </w:pPr>
      <w:bookmarkStart w:id="33" w:name="_Toc396423685"/>
      <w:r>
        <w:t>Creating an Attachment</w:t>
      </w:r>
      <w:bookmarkEnd w:id="33"/>
    </w:p>
    <w:p w:rsidR="003249D6" w:rsidRDefault="003249D6" w:rsidP="003249D6"/>
    <w:p w:rsidR="00246B14" w:rsidRDefault="00003619" w:rsidP="008E6B83">
      <w:pPr>
        <w:pStyle w:val="ListParagraph"/>
        <w:numPr>
          <w:ilvl w:val="0"/>
          <w:numId w:val="43"/>
        </w:numPr>
      </w:pPr>
      <w:r w:rsidRPr="004A2548">
        <w:rPr>
          <w:b/>
          <w:i/>
        </w:rPr>
        <w:t>Click</w:t>
      </w:r>
      <w:r>
        <w:t xml:space="preserve"> on the paper clip</w:t>
      </w:r>
      <w:r w:rsidR="00C82F33">
        <w:br/>
      </w:r>
    </w:p>
    <w:p w:rsidR="00DF5295" w:rsidRDefault="00DF5295" w:rsidP="007676BE">
      <w:pPr>
        <w:pStyle w:val="ListParagraph"/>
        <w:ind w:left="1260"/>
      </w:pPr>
    </w:p>
    <w:p w:rsidR="009B2655" w:rsidRDefault="007676BE" w:rsidP="007676BE">
      <w:pPr>
        <w:pStyle w:val="ListParagraph"/>
        <w:ind w:left="1260"/>
      </w:pPr>
      <w:r>
        <w:rPr>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24130</wp:posOffset>
            </wp:positionV>
            <wp:extent cx="3390900" cy="876935"/>
            <wp:effectExtent l="25400" t="25400" r="38100" b="37465"/>
            <wp:wrapTopAndBottom/>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0900" cy="876935"/>
                    </a:xfrm>
                    <a:prstGeom prst="rect">
                      <a:avLst/>
                    </a:prstGeom>
                    <a:noFill/>
                    <a:ln w="9525">
                      <a:solidFill>
                        <a:srgbClr val="7F7F7F"/>
                      </a:solidFill>
                      <a:miter lim="800000"/>
                      <a:headEnd/>
                      <a:tailEnd/>
                    </a:ln>
                  </pic:spPr>
                </pic:pic>
              </a:graphicData>
            </a:graphic>
          </wp:anchor>
        </w:drawing>
      </w:r>
    </w:p>
    <w:p w:rsidR="00246B14" w:rsidRDefault="00246B14" w:rsidP="008E6B83">
      <w:pPr>
        <w:pStyle w:val="ListParagraph"/>
        <w:numPr>
          <w:ilvl w:val="0"/>
          <w:numId w:val="43"/>
        </w:numPr>
      </w:pPr>
      <w:r>
        <w:lastRenderedPageBreak/>
        <w:t xml:space="preserve"> </w:t>
      </w:r>
      <w:r w:rsidR="00BA402F" w:rsidRPr="004A2548">
        <w:rPr>
          <w:b/>
          <w:i/>
        </w:rPr>
        <w:t>Click</w:t>
      </w:r>
      <w:r w:rsidR="00BA402F">
        <w:t xml:space="preserve"> on </w:t>
      </w:r>
      <w:r w:rsidR="004F156D">
        <w:rPr>
          <w:b/>
          <w:i/>
        </w:rPr>
        <w:t>H</w:t>
      </w:r>
      <w:r w:rsidR="00BA402F" w:rsidRPr="004F156D">
        <w:rPr>
          <w:b/>
          <w:i/>
        </w:rPr>
        <w:t>eade</w:t>
      </w:r>
      <w:r w:rsidR="00BA402F">
        <w:t xml:space="preserve">r Level Paper Clip - </w:t>
      </w:r>
      <w:r>
        <w:t>The Modify Bid Attachments- Attach dialog box will open</w:t>
      </w:r>
    </w:p>
    <w:p w:rsidR="00246B14" w:rsidRDefault="00246B14" w:rsidP="00246B14">
      <w:pPr>
        <w:pStyle w:val="ListParagraph"/>
      </w:pPr>
    </w:p>
    <w:p w:rsidR="00BA402F" w:rsidRDefault="00BA402F" w:rsidP="00DF5295">
      <w:pPr>
        <w:ind w:left="1260"/>
      </w:pPr>
      <w:r>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24765</wp:posOffset>
            </wp:positionV>
            <wp:extent cx="4336415" cy="1371600"/>
            <wp:effectExtent l="25400" t="25400" r="32385" b="25400"/>
            <wp:wrapTopAndBottom/>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7270"/>
                    <a:stretch>
                      <a:fillRect/>
                    </a:stretch>
                  </pic:blipFill>
                  <pic:spPr bwMode="auto">
                    <a:xfrm>
                      <a:off x="0" y="0"/>
                      <a:ext cx="4336415" cy="1371600"/>
                    </a:xfrm>
                    <a:prstGeom prst="rect">
                      <a:avLst/>
                    </a:prstGeom>
                    <a:noFill/>
                    <a:ln w="9525">
                      <a:solidFill>
                        <a:srgbClr val="7F7F7F"/>
                      </a:solidFill>
                      <a:miter lim="800000"/>
                      <a:headEnd/>
                      <a:tailEnd/>
                    </a:ln>
                  </pic:spPr>
                </pic:pic>
              </a:graphicData>
            </a:graphic>
          </wp:anchor>
        </w:drawing>
      </w:r>
    </w:p>
    <w:p w:rsidR="00BA402F" w:rsidRDefault="00BA402F" w:rsidP="00BA402F">
      <w:pPr>
        <w:pStyle w:val="ListParagraph"/>
        <w:ind w:left="990"/>
      </w:pPr>
    </w:p>
    <w:p w:rsidR="002476E0" w:rsidRDefault="001D71BB" w:rsidP="008E6B83">
      <w:pPr>
        <w:pStyle w:val="ListParagraph"/>
        <w:numPr>
          <w:ilvl w:val="0"/>
          <w:numId w:val="43"/>
        </w:numPr>
      </w:pPr>
      <w:r>
        <w:t xml:space="preserve"> </w:t>
      </w:r>
      <w:r w:rsidRPr="001D71BB">
        <w:rPr>
          <w:b/>
          <w:i/>
        </w:rPr>
        <w:t>Click</w:t>
      </w:r>
      <w:r w:rsidR="00BA402F">
        <w:t xml:space="preserve"> on </w:t>
      </w:r>
      <w:r w:rsidR="00BA402F" w:rsidRPr="004F156D">
        <w:rPr>
          <w:b/>
          <w:i/>
        </w:rPr>
        <w:t>Line Item paper clip</w:t>
      </w:r>
      <w:r w:rsidR="00BA402F">
        <w:t xml:space="preserve"> - Indicates Line Item Level Attachment</w:t>
      </w:r>
    </w:p>
    <w:p w:rsidR="002476E0" w:rsidRDefault="002476E0" w:rsidP="00FF4336">
      <w:pPr>
        <w:ind w:left="990"/>
      </w:pPr>
    </w:p>
    <w:p w:rsidR="009B2655" w:rsidRDefault="009B2655" w:rsidP="009B2655">
      <w:pPr>
        <w:pStyle w:val="ListParagraph"/>
        <w:ind w:left="1620"/>
      </w:pPr>
    </w:p>
    <w:p w:rsidR="009B2655" w:rsidRDefault="002476E0" w:rsidP="008E6B83">
      <w:pPr>
        <w:pStyle w:val="ListParagraph"/>
        <w:numPr>
          <w:ilvl w:val="0"/>
          <w:numId w:val="44"/>
        </w:numPr>
        <w:tabs>
          <w:tab w:val="clear" w:pos="720"/>
          <w:tab w:val="num" w:pos="900"/>
        </w:tabs>
        <w:ind w:firstLine="180"/>
      </w:pPr>
      <w:r>
        <w:rPr>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29210</wp:posOffset>
            </wp:positionV>
            <wp:extent cx="4404360" cy="1815465"/>
            <wp:effectExtent l="25400" t="25400" r="15240" b="1333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4360" cy="1815465"/>
                    </a:xfrm>
                    <a:prstGeom prst="rect">
                      <a:avLst/>
                    </a:prstGeom>
                    <a:noFill/>
                    <a:ln w="9525">
                      <a:solidFill>
                        <a:srgbClr val="7F7F7F"/>
                      </a:solidFill>
                      <a:miter lim="800000"/>
                      <a:headEnd/>
                      <a:tailEnd/>
                    </a:ln>
                  </pic:spPr>
                </pic:pic>
              </a:graphicData>
            </a:graphic>
          </wp:anchor>
        </w:drawing>
      </w:r>
    </w:p>
    <w:p w:rsidR="00FB6C2E" w:rsidRDefault="00FB6C2E" w:rsidP="002476E0">
      <w:pPr>
        <w:ind w:left="990"/>
      </w:pPr>
    </w:p>
    <w:p w:rsidR="00FB6C2E" w:rsidRDefault="00FB6C2E" w:rsidP="008E6B83">
      <w:pPr>
        <w:pStyle w:val="ListParagraph"/>
        <w:numPr>
          <w:ilvl w:val="0"/>
          <w:numId w:val="45"/>
        </w:numPr>
        <w:ind w:left="360" w:firstLine="0"/>
      </w:pPr>
      <w:r>
        <w:t>Enter a description for your attachment</w:t>
      </w:r>
    </w:p>
    <w:p w:rsidR="00FB6C2E" w:rsidRDefault="00FB6C2E" w:rsidP="008E6B83">
      <w:pPr>
        <w:pStyle w:val="ListParagraph"/>
        <w:numPr>
          <w:ilvl w:val="0"/>
          <w:numId w:val="45"/>
        </w:numPr>
        <w:ind w:left="360" w:firstLine="0"/>
      </w:pPr>
      <w:r w:rsidRPr="001D71BB">
        <w:rPr>
          <w:b/>
          <w:i/>
        </w:rPr>
        <w:t>Click</w:t>
      </w:r>
      <w:r>
        <w:t xml:space="preserve"> the </w:t>
      </w:r>
      <w:r w:rsidRPr="006508EB">
        <w:rPr>
          <w:b/>
          <w:i/>
        </w:rPr>
        <w:t>Continue</w:t>
      </w:r>
      <w:r>
        <w:t xml:space="preserve"> Button</w:t>
      </w:r>
    </w:p>
    <w:p w:rsidR="00FB6C2E" w:rsidRDefault="00FB6C2E" w:rsidP="008E6B83">
      <w:pPr>
        <w:pStyle w:val="ListParagraph"/>
        <w:numPr>
          <w:ilvl w:val="0"/>
          <w:numId w:val="45"/>
        </w:numPr>
        <w:ind w:left="360" w:firstLine="0"/>
      </w:pPr>
      <w:r w:rsidRPr="001D71BB">
        <w:rPr>
          <w:b/>
          <w:i/>
        </w:rPr>
        <w:t>Click</w:t>
      </w:r>
      <w:r>
        <w:t xml:space="preserve"> on the </w:t>
      </w:r>
      <w:r w:rsidRPr="006508EB">
        <w:rPr>
          <w:b/>
          <w:i/>
        </w:rPr>
        <w:t>Browse</w:t>
      </w:r>
      <w:r>
        <w:t xml:space="preserve"> button to locate the file</w:t>
      </w:r>
    </w:p>
    <w:p w:rsidR="00FB6C2E" w:rsidRDefault="00FB6C2E" w:rsidP="001D71BB">
      <w:pPr>
        <w:pStyle w:val="ListParagraph"/>
        <w:numPr>
          <w:ilvl w:val="0"/>
          <w:numId w:val="45"/>
        </w:numPr>
        <w:ind w:left="720"/>
      </w:pPr>
      <w:r>
        <w:t xml:space="preserve">The Choose File Dialog Box will open. Search for your file. </w:t>
      </w:r>
      <w:r w:rsidRPr="001D71BB">
        <w:rPr>
          <w:b/>
          <w:i/>
        </w:rPr>
        <w:t>Click</w:t>
      </w:r>
      <w:r>
        <w:t xml:space="preserve"> on the file and then click on the </w:t>
      </w:r>
      <w:r w:rsidRPr="006508EB">
        <w:rPr>
          <w:b/>
          <w:i/>
        </w:rPr>
        <w:t>Open</w:t>
      </w:r>
      <w:r>
        <w:t xml:space="preserve"> Button</w:t>
      </w:r>
    </w:p>
    <w:p w:rsidR="00FB6C2E" w:rsidRDefault="00FB6C2E" w:rsidP="008E6B83">
      <w:pPr>
        <w:pStyle w:val="ListParagraph"/>
        <w:numPr>
          <w:ilvl w:val="0"/>
          <w:numId w:val="45"/>
        </w:numPr>
        <w:ind w:left="360" w:firstLine="0"/>
      </w:pPr>
      <w:r>
        <w:t>The file and its path should appear in the Attach File Field.</w:t>
      </w:r>
    </w:p>
    <w:p w:rsidR="00FB6C2E" w:rsidRDefault="00D46503" w:rsidP="008E6B83">
      <w:pPr>
        <w:pStyle w:val="ListParagraph"/>
        <w:numPr>
          <w:ilvl w:val="0"/>
          <w:numId w:val="45"/>
        </w:numPr>
        <w:ind w:left="360" w:firstLine="0"/>
      </w:pPr>
      <w:r w:rsidRPr="001D71BB">
        <w:rPr>
          <w:b/>
          <w:i/>
        </w:rPr>
        <w:t>Click</w:t>
      </w:r>
      <w:r>
        <w:t xml:space="preserve"> </w:t>
      </w:r>
      <w:r w:rsidRPr="006508EB">
        <w:rPr>
          <w:b/>
          <w:i/>
        </w:rPr>
        <w:t>Continue</w:t>
      </w:r>
      <w:r>
        <w:t xml:space="preserve"> and the file has now been attached as evident by </w:t>
      </w:r>
      <w:r>
        <w:rPr>
          <w:noProof/>
        </w:rPr>
        <w:drawing>
          <wp:inline distT="0" distB="0" distL="0" distR="0">
            <wp:extent cx="324485" cy="265430"/>
            <wp:effectExtent l="19050" t="19050" r="18415" b="203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324485" cy="265430"/>
                    </a:xfrm>
                    <a:prstGeom prst="rect">
                      <a:avLst/>
                    </a:prstGeom>
                    <a:noFill/>
                    <a:ln w="9525">
                      <a:solidFill>
                        <a:schemeClr val="tx1"/>
                      </a:solidFill>
                      <a:miter lim="800000"/>
                      <a:headEnd/>
                      <a:tailEnd/>
                    </a:ln>
                  </pic:spPr>
                </pic:pic>
              </a:graphicData>
            </a:graphic>
          </wp:inline>
        </w:drawing>
      </w:r>
      <w:r>
        <w:t xml:space="preserve"> or  </w:t>
      </w:r>
      <w:r>
        <w:rPr>
          <w:noProof/>
        </w:rPr>
        <w:drawing>
          <wp:inline distT="0" distB="0" distL="0" distR="0">
            <wp:extent cx="383540" cy="250825"/>
            <wp:effectExtent l="19050" t="19050" r="16510" b="1587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383540" cy="250825"/>
                    </a:xfrm>
                    <a:prstGeom prst="rect">
                      <a:avLst/>
                    </a:prstGeom>
                    <a:noFill/>
                    <a:ln w="9525">
                      <a:solidFill>
                        <a:schemeClr val="tx1"/>
                      </a:solidFill>
                      <a:miter lim="800000"/>
                      <a:headEnd/>
                      <a:tailEnd/>
                    </a:ln>
                  </pic:spPr>
                </pic:pic>
              </a:graphicData>
            </a:graphic>
          </wp:inline>
        </w:drawing>
      </w:r>
    </w:p>
    <w:p w:rsidR="00BE5C8B" w:rsidRDefault="00BE5C8B" w:rsidP="008E6B83">
      <w:pPr>
        <w:pStyle w:val="ListParagraph"/>
        <w:numPr>
          <w:ilvl w:val="0"/>
          <w:numId w:val="45"/>
        </w:numPr>
        <w:ind w:left="360" w:firstLine="0"/>
      </w:pPr>
      <w:r w:rsidRPr="001D71BB">
        <w:rPr>
          <w:b/>
          <w:i/>
        </w:rPr>
        <w:t>Click</w:t>
      </w:r>
      <w:r>
        <w:t xml:space="preserve"> </w:t>
      </w:r>
      <w:r w:rsidRPr="006508EB">
        <w:rPr>
          <w:b/>
          <w:i/>
        </w:rPr>
        <w:t>Update</w:t>
      </w:r>
      <w:r>
        <w:t xml:space="preserve"> to save changes</w:t>
      </w:r>
    </w:p>
    <w:p w:rsidR="00BE5C8B" w:rsidRDefault="00BE5C8B" w:rsidP="008E6B83">
      <w:pPr>
        <w:pStyle w:val="ListParagraph"/>
        <w:numPr>
          <w:ilvl w:val="0"/>
          <w:numId w:val="45"/>
        </w:numPr>
        <w:ind w:left="360" w:firstLine="0"/>
      </w:pPr>
      <w:r w:rsidRPr="001D71BB">
        <w:rPr>
          <w:b/>
          <w:i/>
        </w:rPr>
        <w:t>Click</w:t>
      </w:r>
      <w:r>
        <w:t xml:space="preserve"> the </w:t>
      </w:r>
      <w:r w:rsidRPr="006508EB">
        <w:rPr>
          <w:b/>
          <w:i/>
        </w:rPr>
        <w:t>Attach</w:t>
      </w:r>
      <w:r>
        <w:t xml:space="preserve"> button to add additional Files</w:t>
      </w:r>
    </w:p>
    <w:p w:rsidR="00E35560" w:rsidRPr="00A50C1E" w:rsidRDefault="00BE5C8B" w:rsidP="00E35560">
      <w:pPr>
        <w:pStyle w:val="Heading2"/>
      </w:pPr>
      <w:bookmarkStart w:id="34" w:name="_Toc396423686"/>
      <w:r>
        <w:t>Delete Attachment</w:t>
      </w:r>
      <w:bookmarkEnd w:id="34"/>
    </w:p>
    <w:p w:rsidR="007A1933" w:rsidRDefault="00BE5C8B" w:rsidP="00E46A62">
      <w:pPr>
        <w:spacing w:before="120" w:after="120" w:line="276" w:lineRule="auto"/>
        <w:rPr>
          <w:rFonts w:cs="Arial"/>
          <w:szCs w:val="20"/>
        </w:rPr>
      </w:pPr>
      <w:r>
        <w:rPr>
          <w:rFonts w:cs="Arial"/>
          <w:szCs w:val="20"/>
        </w:rPr>
        <w:t xml:space="preserve">Deleting an Attachment </w:t>
      </w:r>
      <w:r w:rsidR="00E65D9B">
        <w:rPr>
          <w:rFonts w:cs="Arial"/>
          <w:szCs w:val="20"/>
        </w:rPr>
        <w:t xml:space="preserve">removes </w:t>
      </w:r>
      <w:r>
        <w:rPr>
          <w:rFonts w:cs="Arial"/>
          <w:szCs w:val="20"/>
        </w:rPr>
        <w:t xml:space="preserve">it from the </w:t>
      </w:r>
      <w:r w:rsidR="00E65D9B">
        <w:rPr>
          <w:rFonts w:cs="Arial"/>
          <w:szCs w:val="20"/>
        </w:rPr>
        <w:t xml:space="preserve">quote </w:t>
      </w:r>
      <w:r>
        <w:rPr>
          <w:rFonts w:cs="Arial"/>
          <w:szCs w:val="20"/>
        </w:rPr>
        <w:t xml:space="preserve">but not from the original location on your hard drive, network drive </w:t>
      </w:r>
      <w:r w:rsidR="00E46A62">
        <w:rPr>
          <w:rFonts w:cs="Arial"/>
          <w:szCs w:val="20"/>
        </w:rPr>
        <w:t xml:space="preserve">or other storage location.  </w:t>
      </w:r>
    </w:p>
    <w:p w:rsidR="00E46A62" w:rsidRPr="00A50C1E" w:rsidRDefault="00C82F33" w:rsidP="00E46A62">
      <w:pPr>
        <w:pStyle w:val="Heading2"/>
      </w:pPr>
      <w:r>
        <w:br w:type="page"/>
      </w:r>
      <w:bookmarkStart w:id="35" w:name="_Toc396423687"/>
      <w:r w:rsidR="00E46A62" w:rsidRPr="00A50C1E">
        <w:lastRenderedPageBreak/>
        <w:t>Exercises</w:t>
      </w:r>
      <w:bookmarkEnd w:id="35"/>
    </w:p>
    <w:p w:rsidR="00E46A62" w:rsidRDefault="00E46A62" w:rsidP="00E46A62">
      <w:pPr>
        <w:spacing w:before="120" w:after="120"/>
      </w:pPr>
      <w:r w:rsidRPr="00CA5200">
        <w:t xml:space="preserve">The following exercises are related to </w:t>
      </w:r>
      <w:r>
        <w:t xml:space="preserve">deleting an attached file in a </w:t>
      </w:r>
      <w:r w:rsidR="00E65D9B">
        <w:t>quote</w:t>
      </w:r>
      <w:r>
        <w:t>.</w:t>
      </w:r>
    </w:p>
    <w:p w:rsidR="00E46A62" w:rsidRDefault="00E46A62" w:rsidP="00E46A62">
      <w:pPr>
        <w:pStyle w:val="Heading3"/>
      </w:pPr>
      <w:bookmarkStart w:id="36" w:name="_Toc396423688"/>
      <w:r>
        <w:t>Deleting an Attachment</w:t>
      </w:r>
      <w:bookmarkEnd w:id="36"/>
    </w:p>
    <w:p w:rsidR="00E46A62" w:rsidRDefault="00E46A62" w:rsidP="008E6B83">
      <w:pPr>
        <w:pStyle w:val="ListParagraph"/>
        <w:numPr>
          <w:ilvl w:val="0"/>
          <w:numId w:val="38"/>
        </w:numPr>
      </w:pPr>
      <w:r w:rsidRPr="00AB1CBD">
        <w:rPr>
          <w:b/>
          <w:i/>
        </w:rPr>
        <w:t>Double Click</w:t>
      </w:r>
      <w:r>
        <w:t xml:space="preserve"> on the </w:t>
      </w:r>
      <w:r w:rsidR="00E65D9B">
        <w:t xml:space="preserve">diskette </w:t>
      </w:r>
      <w:r>
        <w:t>image</w:t>
      </w:r>
      <w:r w:rsidR="00E65D9B">
        <w:t xml:space="preserve"> </w:t>
      </w:r>
      <w:r w:rsidRPr="00E46A62">
        <w:rPr>
          <w:noProof/>
        </w:rPr>
        <w:drawing>
          <wp:inline distT="0" distB="0" distL="0" distR="0">
            <wp:extent cx="383540" cy="250825"/>
            <wp:effectExtent l="19050" t="19050" r="16510" b="1587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383540" cy="250825"/>
                    </a:xfrm>
                    <a:prstGeom prst="rect">
                      <a:avLst/>
                    </a:prstGeom>
                    <a:noFill/>
                    <a:ln w="9525">
                      <a:solidFill>
                        <a:schemeClr val="tx1"/>
                      </a:solidFill>
                      <a:miter lim="800000"/>
                      <a:headEnd/>
                      <a:tailEnd/>
                    </a:ln>
                  </pic:spPr>
                </pic:pic>
              </a:graphicData>
            </a:graphic>
          </wp:inline>
        </w:drawing>
      </w:r>
    </w:p>
    <w:p w:rsidR="00E46A62" w:rsidRDefault="00E46A62" w:rsidP="008E6B83">
      <w:pPr>
        <w:pStyle w:val="ListParagraph"/>
        <w:numPr>
          <w:ilvl w:val="0"/>
          <w:numId w:val="38"/>
        </w:numPr>
      </w:pPr>
      <w:r>
        <w:t>The Modify Attachment Dialog Box opens</w:t>
      </w:r>
    </w:p>
    <w:p w:rsidR="00E46A62" w:rsidRDefault="00E46A62" w:rsidP="008E6B83">
      <w:pPr>
        <w:pStyle w:val="ListParagraph"/>
        <w:numPr>
          <w:ilvl w:val="0"/>
          <w:numId w:val="38"/>
        </w:numPr>
      </w:pPr>
      <w:r w:rsidRPr="00AB1CBD">
        <w:rPr>
          <w:b/>
          <w:i/>
        </w:rPr>
        <w:t>Click</w:t>
      </w:r>
      <w:r>
        <w:t xml:space="preserve"> in the </w:t>
      </w:r>
      <w:r w:rsidRPr="00306207">
        <w:rPr>
          <w:b/>
          <w:i/>
        </w:rPr>
        <w:t>Delete</w:t>
      </w:r>
      <w:r>
        <w:t xml:space="preserve"> Column to the far right of the attachment</w:t>
      </w:r>
    </w:p>
    <w:p w:rsidR="00E46A62" w:rsidRDefault="00E46A62" w:rsidP="00F97086">
      <w:pPr>
        <w:ind w:left="1080"/>
      </w:pPr>
      <w:r>
        <w:rPr>
          <w:noProof/>
        </w:rPr>
        <w:drawing>
          <wp:anchor distT="0" distB="0" distL="114300" distR="114300" simplePos="0" relativeHeight="251674624" behindDoc="0" locked="0" layoutInCell="1" allowOverlap="1">
            <wp:simplePos x="0" y="0"/>
            <wp:positionH relativeFrom="margin">
              <wp:align>center</wp:align>
            </wp:positionH>
            <wp:positionV relativeFrom="paragraph">
              <wp:posOffset>30480</wp:posOffset>
            </wp:positionV>
            <wp:extent cx="4149725" cy="1309370"/>
            <wp:effectExtent l="25400" t="25400" r="15875" b="36830"/>
            <wp:wrapTopAndBottom/>
            <wp:docPr id="2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9725" cy="1309370"/>
                    </a:xfrm>
                    <a:prstGeom prst="rect">
                      <a:avLst/>
                    </a:prstGeom>
                    <a:noFill/>
                    <a:ln w="9525">
                      <a:solidFill>
                        <a:srgbClr val="7F7F7F"/>
                      </a:solidFill>
                      <a:miter lim="800000"/>
                      <a:headEnd/>
                      <a:tailEnd/>
                    </a:ln>
                  </pic:spPr>
                </pic:pic>
              </a:graphicData>
            </a:graphic>
          </wp:anchor>
        </w:drawing>
      </w:r>
    </w:p>
    <w:p w:rsidR="00F97086" w:rsidRDefault="00B71BA1" w:rsidP="008E6B83">
      <w:pPr>
        <w:pStyle w:val="ListParagraph"/>
        <w:numPr>
          <w:ilvl w:val="0"/>
          <w:numId w:val="38"/>
        </w:numPr>
      </w:pPr>
      <w:r w:rsidRPr="00AB1CBD">
        <w:rPr>
          <w:b/>
          <w:i/>
        </w:rPr>
        <w:t>Click</w:t>
      </w:r>
      <w:r>
        <w:t xml:space="preserve"> the </w:t>
      </w:r>
      <w:r w:rsidRPr="00306207">
        <w:rPr>
          <w:b/>
          <w:i/>
        </w:rPr>
        <w:t>Update</w:t>
      </w:r>
      <w:r>
        <w:t xml:space="preserve"> button</w:t>
      </w:r>
      <w:r w:rsidR="00E65D9B">
        <w:t xml:space="preserve"> and t</w:t>
      </w:r>
      <w:r>
        <w:t>he dialog box will refresh, showing the attachment is no longer there</w:t>
      </w:r>
    </w:p>
    <w:p w:rsidR="00B71BA1" w:rsidRDefault="00B71BA1" w:rsidP="008E6B83">
      <w:pPr>
        <w:pStyle w:val="ListParagraph"/>
        <w:numPr>
          <w:ilvl w:val="0"/>
          <w:numId w:val="38"/>
        </w:numPr>
      </w:pPr>
      <w:r w:rsidRPr="00AB1CBD">
        <w:rPr>
          <w:b/>
          <w:i/>
        </w:rPr>
        <w:t>Click</w:t>
      </w:r>
      <w:r>
        <w:t xml:space="preserve"> the </w:t>
      </w:r>
      <w:r w:rsidRPr="00306207">
        <w:rPr>
          <w:b/>
          <w:i/>
        </w:rPr>
        <w:t>Close</w:t>
      </w:r>
      <w:r w:rsidRPr="00306207">
        <w:rPr>
          <w:b/>
        </w:rPr>
        <w:t xml:space="preserve"> </w:t>
      </w:r>
      <w:r>
        <w:t>button</w:t>
      </w:r>
    </w:p>
    <w:p w:rsidR="00E46A62" w:rsidRDefault="00E46A62" w:rsidP="00E46A62">
      <w:pPr>
        <w:spacing w:before="120" w:after="120" w:line="276" w:lineRule="auto"/>
        <w:rPr>
          <w:i/>
        </w:rPr>
      </w:pPr>
    </w:p>
    <w:p w:rsidR="00E35560" w:rsidRDefault="007F7789" w:rsidP="00E35560">
      <w:pPr>
        <w:pStyle w:val="Heading2"/>
      </w:pPr>
      <w:bookmarkStart w:id="37" w:name="_Toc396423689"/>
      <w:r>
        <w:t>Quote</w:t>
      </w:r>
      <w:r w:rsidR="00B71BA1">
        <w:t xml:space="preserve"> Notes</w:t>
      </w:r>
      <w:bookmarkEnd w:id="37"/>
    </w:p>
    <w:p w:rsidR="00B71BA1" w:rsidRDefault="007F7789" w:rsidP="00B71BA1">
      <w:pPr>
        <w:pStyle w:val="ListParagraph"/>
        <w:tabs>
          <w:tab w:val="left" w:pos="90"/>
        </w:tabs>
        <w:spacing w:before="120" w:after="120" w:line="276" w:lineRule="auto"/>
        <w:ind w:left="180" w:hanging="90"/>
      </w:pPr>
      <w:r>
        <w:t>Quote</w:t>
      </w:r>
      <w:r w:rsidR="00B71BA1">
        <w:t xml:space="preserve"> </w:t>
      </w:r>
      <w:r w:rsidR="00E65D9B">
        <w:t xml:space="preserve">item notes </w:t>
      </w:r>
      <w:r w:rsidR="00B71BA1">
        <w:t xml:space="preserve">provide an extra </w:t>
      </w:r>
      <w:r w:rsidR="00306207">
        <w:t>4</w:t>
      </w:r>
      <w:r w:rsidR="00B71BA1">
        <w:t xml:space="preserve">,000 characters of information to be added to a line item. Bid </w:t>
      </w:r>
      <w:r w:rsidR="00E65D9B">
        <w:t xml:space="preserve">notes </w:t>
      </w:r>
      <w:r w:rsidR="00B71BA1">
        <w:t>can contain anything additional to the item description such as;</w:t>
      </w:r>
    </w:p>
    <w:p w:rsidR="00B71BA1" w:rsidRDefault="00B71BA1" w:rsidP="008E6B83">
      <w:pPr>
        <w:pStyle w:val="ListParagraph"/>
        <w:numPr>
          <w:ilvl w:val="0"/>
          <w:numId w:val="39"/>
        </w:numPr>
        <w:tabs>
          <w:tab w:val="left" w:pos="90"/>
        </w:tabs>
        <w:spacing w:before="120" w:after="120" w:line="276" w:lineRule="auto"/>
      </w:pPr>
      <w:r>
        <w:t>Acceptable brands/substitutes</w:t>
      </w:r>
    </w:p>
    <w:p w:rsidR="00B71BA1" w:rsidRDefault="00B71BA1" w:rsidP="008E6B83">
      <w:pPr>
        <w:pStyle w:val="ListParagraph"/>
        <w:numPr>
          <w:ilvl w:val="0"/>
          <w:numId w:val="39"/>
        </w:numPr>
        <w:tabs>
          <w:tab w:val="left" w:pos="90"/>
        </w:tabs>
        <w:spacing w:before="120" w:after="120" w:line="276" w:lineRule="auto"/>
      </w:pPr>
      <w:r>
        <w:t>Purpose of the product</w:t>
      </w:r>
    </w:p>
    <w:p w:rsidR="00B71BA1" w:rsidRDefault="00B71BA1" w:rsidP="008E6B83">
      <w:pPr>
        <w:pStyle w:val="ListParagraph"/>
        <w:numPr>
          <w:ilvl w:val="0"/>
          <w:numId w:val="39"/>
        </w:numPr>
        <w:tabs>
          <w:tab w:val="left" w:pos="90"/>
        </w:tabs>
        <w:spacing w:before="120" w:after="120" w:line="276" w:lineRule="auto"/>
      </w:pPr>
      <w:r>
        <w:t>If you would like a sample of the product</w:t>
      </w:r>
    </w:p>
    <w:p w:rsidR="00B71BA1" w:rsidRDefault="00B71BA1" w:rsidP="008E6B83">
      <w:pPr>
        <w:pStyle w:val="ListParagraph"/>
        <w:numPr>
          <w:ilvl w:val="0"/>
          <w:numId w:val="39"/>
        </w:numPr>
        <w:tabs>
          <w:tab w:val="left" w:pos="90"/>
        </w:tabs>
        <w:spacing w:before="120" w:after="120" w:line="276" w:lineRule="auto"/>
      </w:pPr>
      <w:r>
        <w:t>Unacceptable characteristics in the item</w:t>
      </w:r>
    </w:p>
    <w:p w:rsidR="00B71BA1" w:rsidRDefault="00B71BA1" w:rsidP="008E6B83">
      <w:pPr>
        <w:pStyle w:val="ListParagraph"/>
        <w:numPr>
          <w:ilvl w:val="0"/>
          <w:numId w:val="39"/>
        </w:numPr>
        <w:tabs>
          <w:tab w:val="left" w:pos="90"/>
        </w:tabs>
        <w:spacing w:before="120" w:after="120" w:line="276" w:lineRule="auto"/>
      </w:pPr>
      <w:r>
        <w:t>Any information relevant to the line item</w:t>
      </w:r>
    </w:p>
    <w:p w:rsidR="00B71BA1" w:rsidRDefault="00B71BA1" w:rsidP="00B71BA1">
      <w:pPr>
        <w:tabs>
          <w:tab w:val="left" w:pos="90"/>
        </w:tabs>
        <w:spacing w:before="120" w:after="120" w:line="276" w:lineRule="auto"/>
      </w:pPr>
      <w:r>
        <w:t xml:space="preserve">Like Terms and Conditions, </w:t>
      </w:r>
      <w:r w:rsidR="00E65D9B">
        <w:t xml:space="preserve">notes </w:t>
      </w:r>
      <w:r>
        <w:t xml:space="preserve">do not have any formatting characteristics. Use the </w:t>
      </w:r>
      <w:r w:rsidR="00E65D9B">
        <w:t xml:space="preserve">space bar </w:t>
      </w:r>
      <w:r>
        <w:t>and capital letters to emphasize any message.</w:t>
      </w:r>
    </w:p>
    <w:p w:rsidR="00B71BA1" w:rsidRDefault="00B71BA1" w:rsidP="00E2678A">
      <w:pPr>
        <w:pStyle w:val="ListParagraph"/>
        <w:numPr>
          <w:ilvl w:val="0"/>
          <w:numId w:val="59"/>
        </w:numPr>
        <w:tabs>
          <w:tab w:val="left" w:pos="90"/>
        </w:tabs>
        <w:spacing w:before="120" w:after="120" w:line="276" w:lineRule="auto"/>
      </w:pPr>
      <w:r>
        <w:t xml:space="preserve">When </w:t>
      </w:r>
      <w:r w:rsidRPr="00E2678A">
        <w:rPr>
          <w:b/>
          <w:i/>
          <w:u w:val="single"/>
        </w:rPr>
        <w:t>copying</w:t>
      </w:r>
      <w:r>
        <w:t xml:space="preserve"> a past </w:t>
      </w:r>
      <w:r w:rsidR="00234F1B">
        <w:t>quote</w:t>
      </w:r>
      <w:r>
        <w:t xml:space="preserve">, </w:t>
      </w:r>
      <w:r w:rsidRPr="00E2678A">
        <w:rPr>
          <w:i/>
          <w:u w:val="single"/>
        </w:rPr>
        <w:t>all notes</w:t>
      </w:r>
      <w:r>
        <w:t xml:space="preserve"> are </w:t>
      </w:r>
      <w:r w:rsidRPr="00E2678A">
        <w:rPr>
          <w:i/>
          <w:u w:val="single"/>
        </w:rPr>
        <w:t>copied</w:t>
      </w:r>
      <w:r>
        <w:t xml:space="preserve"> into the new bid.</w:t>
      </w:r>
    </w:p>
    <w:p w:rsidR="00B71BA1" w:rsidRDefault="00B71BA1" w:rsidP="00B71BA1">
      <w:pPr>
        <w:tabs>
          <w:tab w:val="left" w:pos="90"/>
        </w:tabs>
        <w:spacing w:before="120" w:after="120" w:line="276" w:lineRule="auto"/>
      </w:pPr>
    </w:p>
    <w:p w:rsidR="00937A40" w:rsidRPr="007A1933" w:rsidRDefault="00C82F33" w:rsidP="00937A40">
      <w:pPr>
        <w:pStyle w:val="Heading2"/>
      </w:pPr>
      <w:r>
        <w:br w:type="page"/>
      </w:r>
      <w:bookmarkStart w:id="38" w:name="_Toc396423690"/>
      <w:r w:rsidR="00937A40" w:rsidRPr="007A1933">
        <w:lastRenderedPageBreak/>
        <w:t>Exercise</w:t>
      </w:r>
      <w:bookmarkEnd w:id="38"/>
    </w:p>
    <w:p w:rsidR="00937A40" w:rsidRDefault="00937A40" w:rsidP="00937A40">
      <w:pPr>
        <w:spacing w:before="120" w:after="120"/>
      </w:pPr>
      <w:r w:rsidRPr="00CA5200">
        <w:t>The following exercise</w:t>
      </w:r>
      <w:r>
        <w:t xml:space="preserve"> is</w:t>
      </w:r>
      <w:r w:rsidRPr="00CA5200">
        <w:t xml:space="preserve"> related to </w:t>
      </w:r>
      <w:r>
        <w:t xml:space="preserve">creating a note in a </w:t>
      </w:r>
      <w:r w:rsidR="00E65D9B">
        <w:t>quote</w:t>
      </w:r>
      <w:r>
        <w:t>.</w:t>
      </w:r>
    </w:p>
    <w:p w:rsidR="00937A40" w:rsidRPr="007A1933" w:rsidRDefault="00937A40" w:rsidP="00937A40">
      <w:pPr>
        <w:pStyle w:val="Heading3"/>
      </w:pPr>
      <w:bookmarkStart w:id="39" w:name="_Toc396423691"/>
      <w:r>
        <w:t>Creating a Note</w:t>
      </w:r>
      <w:bookmarkEnd w:id="39"/>
    </w:p>
    <w:p w:rsidR="00937A40" w:rsidRDefault="00937A40" w:rsidP="008E6B83">
      <w:pPr>
        <w:pStyle w:val="ListParagraph"/>
        <w:numPr>
          <w:ilvl w:val="0"/>
          <w:numId w:val="40"/>
        </w:numPr>
        <w:tabs>
          <w:tab w:val="left" w:pos="90"/>
        </w:tabs>
        <w:spacing w:before="120" w:after="120" w:line="276" w:lineRule="auto"/>
      </w:pPr>
      <w:r w:rsidRPr="00D73BEC">
        <w:rPr>
          <w:b/>
          <w:i/>
        </w:rPr>
        <w:t>Click</w:t>
      </w:r>
      <w:r w:rsidRPr="00937A40">
        <w:t xml:space="preserve"> on the </w:t>
      </w:r>
      <w:r w:rsidRPr="0047141D">
        <w:rPr>
          <w:b/>
          <w:i/>
        </w:rPr>
        <w:t>Notes</w:t>
      </w:r>
      <w:r w:rsidRPr="00937A40">
        <w:t xml:space="preserve"> icon</w:t>
      </w:r>
      <w:r w:rsidR="00E65D9B">
        <w:t xml:space="preserve"> </w:t>
      </w:r>
      <w:r>
        <w:rPr>
          <w:noProof/>
        </w:rPr>
        <w:drawing>
          <wp:inline distT="0" distB="0" distL="0" distR="0">
            <wp:extent cx="371337" cy="431713"/>
            <wp:effectExtent l="25400" t="25400" r="35560" b="26035"/>
            <wp:docPr id="2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371872" cy="432335"/>
                    </a:xfrm>
                    <a:prstGeom prst="rect">
                      <a:avLst/>
                    </a:prstGeom>
                    <a:noFill/>
                    <a:ln w="9525">
                      <a:solidFill>
                        <a:schemeClr val="tx1"/>
                      </a:solidFill>
                      <a:miter lim="800000"/>
                      <a:headEnd/>
                      <a:tailEnd/>
                    </a:ln>
                  </pic:spPr>
                </pic:pic>
              </a:graphicData>
            </a:graphic>
          </wp:inline>
        </w:drawing>
      </w:r>
    </w:p>
    <w:p w:rsidR="00075431" w:rsidRDefault="00075431" w:rsidP="008E6B83">
      <w:pPr>
        <w:pStyle w:val="ListParagraph"/>
        <w:numPr>
          <w:ilvl w:val="0"/>
          <w:numId w:val="40"/>
        </w:numPr>
        <w:tabs>
          <w:tab w:val="left" w:pos="90"/>
        </w:tabs>
        <w:spacing w:before="120" w:after="120" w:line="276" w:lineRule="auto"/>
      </w:pPr>
      <w:r>
        <w:t>The Notes window will open</w:t>
      </w:r>
    </w:p>
    <w:p w:rsidR="00075431" w:rsidRDefault="00075431" w:rsidP="00DF5295">
      <w:pPr>
        <w:tabs>
          <w:tab w:val="left" w:pos="90"/>
          <w:tab w:val="left" w:pos="1170"/>
        </w:tabs>
        <w:spacing w:before="120" w:after="120" w:line="276" w:lineRule="auto"/>
      </w:pPr>
      <w:r>
        <w:rPr>
          <w:noProof/>
        </w:rPr>
        <w:drawing>
          <wp:anchor distT="0" distB="0" distL="114300" distR="114300" simplePos="0" relativeHeight="251664384" behindDoc="0" locked="0" layoutInCell="1" allowOverlap="1">
            <wp:simplePos x="0" y="0"/>
            <wp:positionH relativeFrom="margin">
              <wp:align>center</wp:align>
            </wp:positionH>
            <wp:positionV relativeFrom="paragraph">
              <wp:posOffset>26670</wp:posOffset>
            </wp:positionV>
            <wp:extent cx="2724150" cy="2477135"/>
            <wp:effectExtent l="25400" t="25400" r="19050" b="37465"/>
            <wp:wrapTopAndBottom/>
            <wp:docPr id="2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2477135"/>
                    </a:xfrm>
                    <a:prstGeom prst="rect">
                      <a:avLst/>
                    </a:prstGeom>
                    <a:noFill/>
                    <a:ln w="9525">
                      <a:solidFill>
                        <a:srgbClr val="7F7F7F"/>
                      </a:solidFill>
                      <a:miter lim="800000"/>
                      <a:headEnd/>
                      <a:tailEnd/>
                    </a:ln>
                  </pic:spPr>
                </pic:pic>
              </a:graphicData>
            </a:graphic>
          </wp:anchor>
        </w:drawing>
      </w:r>
    </w:p>
    <w:p w:rsidR="00075431" w:rsidRDefault="00075431" w:rsidP="008E6B83">
      <w:pPr>
        <w:pStyle w:val="ListParagraph"/>
        <w:numPr>
          <w:ilvl w:val="0"/>
          <w:numId w:val="40"/>
        </w:numPr>
        <w:tabs>
          <w:tab w:val="left" w:pos="90"/>
        </w:tabs>
        <w:spacing w:before="120" w:after="120" w:line="276" w:lineRule="auto"/>
      </w:pPr>
      <w:r w:rsidRPr="00D73BEC">
        <w:rPr>
          <w:b/>
          <w:i/>
        </w:rPr>
        <w:t>Click</w:t>
      </w:r>
      <w:r>
        <w:t xml:space="preserve"> in the </w:t>
      </w:r>
      <w:r w:rsidR="00E65D9B">
        <w:t xml:space="preserve">text </w:t>
      </w:r>
      <w:r>
        <w:t>box to begin entering notes for the item</w:t>
      </w:r>
    </w:p>
    <w:p w:rsidR="00075431" w:rsidRDefault="00075431" w:rsidP="008E6B83">
      <w:pPr>
        <w:pStyle w:val="ListParagraph"/>
        <w:numPr>
          <w:ilvl w:val="0"/>
          <w:numId w:val="40"/>
        </w:numPr>
        <w:tabs>
          <w:tab w:val="left" w:pos="90"/>
        </w:tabs>
        <w:spacing w:before="120" w:after="120" w:line="276" w:lineRule="auto"/>
      </w:pPr>
      <w:r>
        <w:t xml:space="preserve">If you require </w:t>
      </w:r>
      <w:r w:rsidR="00E65D9B">
        <w:t>samples</w:t>
      </w:r>
      <w:r>
        <w:t xml:space="preserve">, </w:t>
      </w:r>
      <w:r w:rsidR="00D73BEC" w:rsidRPr="00D73BEC">
        <w:rPr>
          <w:b/>
          <w:i/>
        </w:rPr>
        <w:t>Selec</w:t>
      </w:r>
      <w:r w:rsidR="00D73BEC" w:rsidRPr="00DF5295">
        <w:rPr>
          <w:b/>
          <w:i/>
        </w:rPr>
        <w:t>t</w:t>
      </w:r>
      <w:r>
        <w:t xml:space="preserve"> the </w:t>
      </w:r>
      <w:r w:rsidRPr="0047141D">
        <w:rPr>
          <w:b/>
          <w:i/>
        </w:rPr>
        <w:t>Yes</w:t>
      </w:r>
      <w:r w:rsidRPr="0047141D">
        <w:rPr>
          <w:b/>
        </w:rPr>
        <w:t xml:space="preserve"> </w:t>
      </w:r>
      <w:r w:rsidR="00E65D9B">
        <w:t xml:space="preserve">option </w:t>
      </w:r>
      <w:r>
        <w:t xml:space="preserve">button in the </w:t>
      </w:r>
      <w:r w:rsidR="00E65D9B">
        <w:t xml:space="preserve">notes </w:t>
      </w:r>
      <w:r>
        <w:t>dialog box</w:t>
      </w:r>
    </w:p>
    <w:p w:rsidR="00075431" w:rsidRDefault="00075431" w:rsidP="008E6B83">
      <w:pPr>
        <w:pStyle w:val="ListParagraph"/>
        <w:numPr>
          <w:ilvl w:val="0"/>
          <w:numId w:val="40"/>
        </w:numPr>
        <w:tabs>
          <w:tab w:val="left" w:pos="90"/>
        </w:tabs>
        <w:spacing w:before="120" w:after="120" w:line="276" w:lineRule="auto"/>
      </w:pPr>
      <w:r>
        <w:t xml:space="preserve">When you finish with the </w:t>
      </w:r>
      <w:r w:rsidR="00E65D9B">
        <w:t xml:space="preserve">notes </w:t>
      </w:r>
      <w:r>
        <w:t xml:space="preserve">window, </w:t>
      </w:r>
      <w:r w:rsidRPr="00D73BEC">
        <w:rPr>
          <w:b/>
          <w:i/>
        </w:rPr>
        <w:t>click</w:t>
      </w:r>
      <w:r>
        <w:t xml:space="preserve"> the </w:t>
      </w:r>
      <w:r w:rsidRPr="0047141D">
        <w:rPr>
          <w:b/>
          <w:i/>
        </w:rPr>
        <w:t>Update</w:t>
      </w:r>
      <w:r>
        <w:t xml:space="preserve"> button</w:t>
      </w:r>
    </w:p>
    <w:p w:rsidR="00075431" w:rsidRDefault="00DF5295" w:rsidP="00075431">
      <w:pPr>
        <w:tabs>
          <w:tab w:val="left" w:pos="90"/>
        </w:tabs>
        <w:spacing w:before="120" w:after="120" w:line="276" w:lineRule="auto"/>
        <w:ind w:left="90" w:hanging="90"/>
      </w:pPr>
      <w:r>
        <w:rPr>
          <w:noProof/>
        </w:rPr>
        <w:drawing>
          <wp:anchor distT="0" distB="0" distL="114300" distR="114300" simplePos="0" relativeHeight="251665408" behindDoc="0" locked="0" layoutInCell="1" allowOverlap="1">
            <wp:simplePos x="0" y="0"/>
            <wp:positionH relativeFrom="margin">
              <wp:align>center</wp:align>
            </wp:positionH>
            <wp:positionV relativeFrom="paragraph">
              <wp:posOffset>26670</wp:posOffset>
            </wp:positionV>
            <wp:extent cx="3220720" cy="2559685"/>
            <wp:effectExtent l="25400" t="25400" r="30480" b="31115"/>
            <wp:wrapTopAndBottom/>
            <wp:docPr id="228" name="Picture 19" descr="C:\Users\sgilley\AppData\Local\Temp\SNAGHTML4f3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gilley\AppData\Local\Temp\SNAGHTML4f3341.PN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1316" cy="2559686"/>
                    </a:xfrm>
                    <a:prstGeom prst="rect">
                      <a:avLst/>
                    </a:prstGeom>
                    <a:noFill/>
                    <a:ln w="9525">
                      <a:solidFill>
                        <a:srgbClr val="7F7F7F"/>
                      </a:solidFill>
                      <a:miter lim="800000"/>
                      <a:headEnd/>
                      <a:tailEnd/>
                    </a:ln>
                  </pic:spPr>
                </pic:pic>
              </a:graphicData>
            </a:graphic>
          </wp:anchor>
        </w:drawing>
      </w:r>
      <w:r w:rsidR="00075431">
        <w:tab/>
      </w:r>
      <w:r w:rsidR="00075431">
        <w:tab/>
      </w:r>
      <w:r w:rsidR="00075431">
        <w:tab/>
      </w:r>
    </w:p>
    <w:p w:rsidR="00075431" w:rsidRPr="00937A40" w:rsidRDefault="00075431" w:rsidP="00D71FC1">
      <w:pPr>
        <w:pStyle w:val="ListParagraph"/>
        <w:numPr>
          <w:ilvl w:val="0"/>
          <w:numId w:val="38"/>
        </w:numPr>
        <w:spacing w:before="120" w:after="120" w:line="276" w:lineRule="auto"/>
      </w:pPr>
      <w:r>
        <w:lastRenderedPageBreak/>
        <w:t xml:space="preserve">You can modify or delete </w:t>
      </w:r>
      <w:r w:rsidR="00E65D9B">
        <w:t xml:space="preserve">notes </w:t>
      </w:r>
      <w:r>
        <w:t xml:space="preserve">by clicking on the </w:t>
      </w:r>
      <w:r w:rsidR="00E65D9B">
        <w:t xml:space="preserve">notes </w:t>
      </w:r>
      <w:r>
        <w:t xml:space="preserve">icon and either modifying the text or deleting the entire contents. Once you have finished, </w:t>
      </w:r>
      <w:r w:rsidRPr="00BB6FD7">
        <w:rPr>
          <w:b/>
          <w:i/>
        </w:rPr>
        <w:t>Click</w:t>
      </w:r>
      <w:r>
        <w:t xml:space="preserve"> </w:t>
      </w:r>
      <w:r w:rsidRPr="0047141D">
        <w:rPr>
          <w:b/>
          <w:i/>
        </w:rPr>
        <w:t>Update</w:t>
      </w:r>
      <w:r>
        <w:t xml:space="preserve"> button to ensure your changes are saved</w:t>
      </w:r>
    </w:p>
    <w:p w:rsidR="00C644A2" w:rsidRPr="00C644A2" w:rsidRDefault="00C644A2" w:rsidP="00C644A2">
      <w:pPr>
        <w:spacing w:before="120" w:after="120" w:line="276" w:lineRule="auto"/>
      </w:pPr>
    </w:p>
    <w:p w:rsidR="00E81103" w:rsidRDefault="00E81103" w:rsidP="00E81103">
      <w:pPr>
        <w:pStyle w:val="Heading2"/>
      </w:pPr>
      <w:bookmarkStart w:id="40" w:name="_Toc396423692"/>
      <w:r>
        <w:t>Response Checklist Items</w:t>
      </w:r>
      <w:bookmarkEnd w:id="40"/>
    </w:p>
    <w:p w:rsidR="00E81103" w:rsidRDefault="00E81103" w:rsidP="00E81103"/>
    <w:p w:rsidR="00E81103" w:rsidRDefault="00E65D9B" w:rsidP="00E81103">
      <w:r>
        <w:t xml:space="preserve">The System Administrator creates response checklist items based on the institution’s requirements. </w:t>
      </w:r>
      <w:r w:rsidR="00E81103">
        <w:t>Response checklist items will be presented to the vendor upon submission of their bid response. The vendor is required to check off the items before they can submit their bid response.  Be sure the language of the Response Checklist is such that checking it off</w:t>
      </w:r>
      <w:r w:rsidR="009000F3">
        <w:t xml:space="preserve"> </w:t>
      </w:r>
      <w:r w:rsidR="00E81103">
        <w:t xml:space="preserve">acknowledges they have read and understand the obligations/expectations as defined in the checklist and Terms and Conditions.  </w:t>
      </w:r>
    </w:p>
    <w:p w:rsidR="00E81103" w:rsidRPr="00E81103" w:rsidRDefault="00E81103" w:rsidP="00E81103"/>
    <w:p w:rsidR="009A11D0" w:rsidRPr="007A1933" w:rsidRDefault="009A11D0" w:rsidP="009A11D0">
      <w:pPr>
        <w:pStyle w:val="Heading2"/>
      </w:pPr>
      <w:bookmarkStart w:id="41" w:name="_Toc396423693"/>
      <w:r w:rsidRPr="007A1933">
        <w:t>Exercise</w:t>
      </w:r>
      <w:bookmarkEnd w:id="41"/>
    </w:p>
    <w:p w:rsidR="009A11D0" w:rsidRDefault="009A11D0" w:rsidP="009A11D0">
      <w:pPr>
        <w:spacing w:before="120" w:after="120"/>
      </w:pPr>
      <w:r w:rsidRPr="00CA5200">
        <w:t>The following exercise</w:t>
      </w:r>
      <w:r>
        <w:t xml:space="preserve"> is</w:t>
      </w:r>
      <w:r w:rsidRPr="00CA5200">
        <w:t xml:space="preserve"> related to </w:t>
      </w:r>
      <w:r>
        <w:t xml:space="preserve">including </w:t>
      </w:r>
      <w:r w:rsidR="009000F3">
        <w:t>response checklist items</w:t>
      </w:r>
      <w:r>
        <w:t>.</w:t>
      </w:r>
    </w:p>
    <w:p w:rsidR="009A11D0" w:rsidRPr="007A1933" w:rsidRDefault="009A11D0" w:rsidP="009A11D0">
      <w:pPr>
        <w:pStyle w:val="Heading3"/>
      </w:pPr>
      <w:bookmarkStart w:id="42" w:name="_Toc396423694"/>
      <w:r>
        <w:t>Including a Checklist Item</w:t>
      </w:r>
      <w:bookmarkEnd w:id="42"/>
    </w:p>
    <w:p w:rsidR="009A11D0" w:rsidRDefault="009A11D0" w:rsidP="009A11D0"/>
    <w:p w:rsidR="009A11D0" w:rsidRDefault="00A01561" w:rsidP="009A11D0">
      <w:pPr>
        <w:pStyle w:val="ListParagraph"/>
        <w:numPr>
          <w:ilvl w:val="0"/>
          <w:numId w:val="51"/>
        </w:numPr>
      </w:pPr>
      <w:r w:rsidRPr="00ED1FFF">
        <w:rPr>
          <w:b/>
          <w:i/>
        </w:rPr>
        <w:t>Open</w:t>
      </w:r>
      <w:r>
        <w:t xml:space="preserve"> or </w:t>
      </w:r>
      <w:r w:rsidRPr="00ED1FFF">
        <w:rPr>
          <w:b/>
          <w:i/>
        </w:rPr>
        <w:t>Create</w:t>
      </w:r>
      <w:r>
        <w:t xml:space="preserve"> a </w:t>
      </w:r>
      <w:r w:rsidR="009000F3">
        <w:t>quote</w:t>
      </w:r>
    </w:p>
    <w:p w:rsidR="00A01561" w:rsidRDefault="00A01561" w:rsidP="009A11D0">
      <w:pPr>
        <w:pStyle w:val="ListParagraph"/>
        <w:numPr>
          <w:ilvl w:val="0"/>
          <w:numId w:val="51"/>
        </w:numPr>
      </w:pPr>
      <w:r w:rsidRPr="00ED1FFF">
        <w:rPr>
          <w:b/>
          <w:i/>
        </w:rPr>
        <w:t>Select</w:t>
      </w:r>
      <w:r>
        <w:t xml:space="preserve"> the </w:t>
      </w:r>
      <w:r w:rsidRPr="00ED1FFF">
        <w:rPr>
          <w:b/>
          <w:i/>
        </w:rPr>
        <w:t xml:space="preserve">Vendor Response Checklist </w:t>
      </w:r>
      <w:r w:rsidR="009000F3">
        <w:t>i</w:t>
      </w:r>
      <w:r>
        <w:t xml:space="preserve">con </w:t>
      </w:r>
      <w:r>
        <w:rPr>
          <w:noProof/>
        </w:rPr>
        <w:drawing>
          <wp:inline distT="0" distB="0" distL="0" distR="0">
            <wp:extent cx="429260" cy="236855"/>
            <wp:effectExtent l="19050" t="19050" r="27940" b="1079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429260" cy="236855"/>
                    </a:xfrm>
                    <a:prstGeom prst="rect">
                      <a:avLst/>
                    </a:prstGeom>
                    <a:noFill/>
                    <a:ln w="9525">
                      <a:solidFill>
                        <a:schemeClr val="tx1"/>
                      </a:solidFill>
                      <a:miter lim="800000"/>
                      <a:headEnd/>
                      <a:tailEnd/>
                    </a:ln>
                  </pic:spPr>
                </pic:pic>
              </a:graphicData>
            </a:graphic>
          </wp:inline>
        </w:drawing>
      </w:r>
    </w:p>
    <w:p w:rsidR="00A01561" w:rsidRDefault="00A01561" w:rsidP="00A01561">
      <w:pPr>
        <w:pStyle w:val="ListParagraph"/>
      </w:pPr>
    </w:p>
    <w:p w:rsidR="00DB2753" w:rsidRDefault="00A01561" w:rsidP="00DF5295">
      <w:pPr>
        <w:ind w:left="1080"/>
      </w:pPr>
      <w:r>
        <w:rPr>
          <w:noProof/>
        </w:rPr>
        <w:drawing>
          <wp:anchor distT="0" distB="0" distL="114300" distR="114300" simplePos="0" relativeHeight="251666432" behindDoc="0" locked="0" layoutInCell="1" allowOverlap="1">
            <wp:simplePos x="0" y="0"/>
            <wp:positionH relativeFrom="margin">
              <wp:align>center</wp:align>
            </wp:positionH>
            <wp:positionV relativeFrom="paragraph">
              <wp:posOffset>74295</wp:posOffset>
            </wp:positionV>
            <wp:extent cx="3007995" cy="718185"/>
            <wp:effectExtent l="25400" t="25400" r="14605" b="18415"/>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7995" cy="718185"/>
                    </a:xfrm>
                    <a:prstGeom prst="rect">
                      <a:avLst/>
                    </a:prstGeom>
                    <a:noFill/>
                    <a:ln w="9525">
                      <a:solidFill>
                        <a:srgbClr val="7F7F7F"/>
                      </a:solidFill>
                      <a:miter lim="800000"/>
                      <a:headEnd/>
                      <a:tailEnd/>
                    </a:ln>
                  </pic:spPr>
                </pic:pic>
              </a:graphicData>
            </a:graphic>
          </wp:anchor>
        </w:drawing>
      </w:r>
    </w:p>
    <w:p w:rsidR="00DB2753" w:rsidRDefault="00DB2753" w:rsidP="00A01561">
      <w:pPr>
        <w:ind w:left="1080"/>
      </w:pPr>
    </w:p>
    <w:p w:rsidR="00DB2753" w:rsidRDefault="001C5D39" w:rsidP="00DB2753">
      <w:pPr>
        <w:pStyle w:val="ListParagraph"/>
        <w:numPr>
          <w:ilvl w:val="0"/>
          <w:numId w:val="51"/>
        </w:numPr>
        <w:tabs>
          <w:tab w:val="left" w:pos="360"/>
        </w:tabs>
      </w:pPr>
      <w:r>
        <w:t>Modify Vendor Response Checklist will open</w:t>
      </w:r>
    </w:p>
    <w:p w:rsidR="00E35560" w:rsidRDefault="001C5D39" w:rsidP="00DF5295">
      <w:pPr>
        <w:pStyle w:val="ListParagraph"/>
        <w:numPr>
          <w:ilvl w:val="0"/>
          <w:numId w:val="51"/>
        </w:numPr>
        <w:tabs>
          <w:tab w:val="left" w:pos="360"/>
        </w:tabs>
      </w:pPr>
      <w:r w:rsidRPr="00ED1FFF">
        <w:rPr>
          <w:b/>
          <w:i/>
        </w:rPr>
        <w:t xml:space="preserve">Select </w:t>
      </w:r>
      <w:r>
        <w:t xml:space="preserve">the </w:t>
      </w:r>
      <w:r w:rsidRPr="00ED1FFF">
        <w:rPr>
          <w:b/>
          <w:i/>
        </w:rPr>
        <w:t>Include</w:t>
      </w:r>
      <w:r>
        <w:t xml:space="preserve"> </w:t>
      </w:r>
      <w:r w:rsidRPr="00ED1FFF">
        <w:rPr>
          <w:b/>
          <w:i/>
        </w:rPr>
        <w:t>Checkbox</w:t>
      </w:r>
      <w:r>
        <w:t xml:space="preserve"> for the checklist items you wish to add to the bid</w:t>
      </w:r>
    </w:p>
    <w:p w:rsidR="00534FE6" w:rsidRDefault="00DF5295" w:rsidP="007B7CC0">
      <w:pPr>
        <w:ind w:left="1080" w:right="994"/>
      </w:pPr>
      <w:r>
        <w:rPr>
          <w:noProof/>
        </w:rPr>
        <w:drawing>
          <wp:anchor distT="0" distB="0" distL="114300" distR="114300" simplePos="0" relativeHeight="251669504" behindDoc="0" locked="0" layoutInCell="1" allowOverlap="1">
            <wp:simplePos x="0" y="0"/>
            <wp:positionH relativeFrom="margin">
              <wp:align>center</wp:align>
            </wp:positionH>
            <wp:positionV relativeFrom="paragraph">
              <wp:posOffset>298450</wp:posOffset>
            </wp:positionV>
            <wp:extent cx="4537710" cy="2545080"/>
            <wp:effectExtent l="25400" t="25400" r="34290" b="20320"/>
            <wp:wrapTopAndBottom/>
            <wp:docPr id="2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77" t="9598" r="1257" b="2786"/>
                    <a:stretch>
                      <a:fillRect/>
                    </a:stretch>
                  </pic:blipFill>
                  <pic:spPr bwMode="auto">
                    <a:xfrm>
                      <a:off x="0" y="0"/>
                      <a:ext cx="4537710" cy="2545080"/>
                    </a:xfrm>
                    <a:prstGeom prst="rect">
                      <a:avLst/>
                    </a:prstGeom>
                    <a:noFill/>
                    <a:ln w="9525">
                      <a:solidFill>
                        <a:srgbClr val="7F7F7F"/>
                      </a:solidFill>
                      <a:miter lim="800000"/>
                      <a:headEnd/>
                      <a:tailEnd/>
                    </a:ln>
                  </pic:spPr>
                </pic:pic>
              </a:graphicData>
            </a:graphic>
          </wp:anchor>
        </w:drawing>
      </w:r>
    </w:p>
    <w:p w:rsidR="007B7CC0" w:rsidRDefault="007B7CC0" w:rsidP="007B7CC0">
      <w:pPr>
        <w:ind w:right="994"/>
      </w:pPr>
    </w:p>
    <w:p w:rsidR="007B7CC0" w:rsidRDefault="007B7CC0" w:rsidP="007B7CC0">
      <w:pPr>
        <w:ind w:right="994"/>
      </w:pPr>
    </w:p>
    <w:p w:rsidR="00534FE6" w:rsidRDefault="00463DC9" w:rsidP="00534FE6">
      <w:pPr>
        <w:pStyle w:val="ListParagraph"/>
        <w:numPr>
          <w:ilvl w:val="0"/>
          <w:numId w:val="51"/>
        </w:numPr>
        <w:ind w:right="994"/>
      </w:pPr>
      <w:r w:rsidRPr="00ED1FFF">
        <w:rPr>
          <w:b/>
          <w:i/>
        </w:rPr>
        <w:lastRenderedPageBreak/>
        <w:t>Select</w:t>
      </w:r>
      <w:r>
        <w:t xml:space="preserve"> the </w:t>
      </w:r>
      <w:r w:rsidRPr="00ED1FFF">
        <w:rPr>
          <w:b/>
          <w:i/>
        </w:rPr>
        <w:t>Update</w:t>
      </w:r>
      <w:r>
        <w:t xml:space="preserve"> button when you are finished</w:t>
      </w:r>
    </w:p>
    <w:p w:rsidR="00463DC9" w:rsidRDefault="00463DC9" w:rsidP="00534FE6">
      <w:pPr>
        <w:pStyle w:val="ListParagraph"/>
        <w:numPr>
          <w:ilvl w:val="0"/>
          <w:numId w:val="51"/>
        </w:numPr>
        <w:ind w:right="994"/>
      </w:pPr>
      <w:r>
        <w:t>The Dialog box will close</w:t>
      </w:r>
    </w:p>
    <w:p w:rsidR="00463DC9" w:rsidRDefault="00463DC9" w:rsidP="00534FE6">
      <w:pPr>
        <w:pStyle w:val="ListParagraph"/>
        <w:numPr>
          <w:ilvl w:val="0"/>
          <w:numId w:val="51"/>
        </w:numPr>
        <w:ind w:right="994"/>
      </w:pPr>
      <w:r w:rsidRPr="00ED1FFF">
        <w:rPr>
          <w:b/>
          <w:i/>
        </w:rPr>
        <w:t>Select</w:t>
      </w:r>
      <w:r>
        <w:t xml:space="preserve"> the Update button on the bid page</w:t>
      </w:r>
    </w:p>
    <w:p w:rsidR="008E355A" w:rsidRDefault="00463DC9" w:rsidP="00DF5295">
      <w:pPr>
        <w:pStyle w:val="ListParagraph"/>
        <w:numPr>
          <w:ilvl w:val="0"/>
          <w:numId w:val="51"/>
        </w:numPr>
        <w:ind w:right="994"/>
      </w:pPr>
      <w:r>
        <w:t xml:space="preserve">The </w:t>
      </w:r>
      <w:r w:rsidRPr="00ED1FFF">
        <w:rPr>
          <w:b/>
          <w:i/>
        </w:rPr>
        <w:t>Response Checklist</w:t>
      </w:r>
      <w:r>
        <w:t xml:space="preserve"> icon will change</w:t>
      </w:r>
      <w:r w:rsidR="009000F3">
        <w:t>, t</w:t>
      </w:r>
      <w:r>
        <w:t>his will indicate additional of the checklist item</w:t>
      </w:r>
    </w:p>
    <w:p w:rsidR="007D4AB0" w:rsidRPr="007A1933" w:rsidRDefault="008E355A" w:rsidP="007D4AB0">
      <w:pPr>
        <w:pStyle w:val="Heading2"/>
      </w:pPr>
      <w:r>
        <w:rPr>
          <w:b/>
          <w:bCs w:val="0"/>
          <w:noProof/>
        </w:rPr>
        <w:drawing>
          <wp:anchor distT="0" distB="0" distL="114300" distR="114300" simplePos="0" relativeHeight="251670528" behindDoc="0" locked="0" layoutInCell="1" allowOverlap="1">
            <wp:simplePos x="0" y="0"/>
            <wp:positionH relativeFrom="margin">
              <wp:align>center</wp:align>
            </wp:positionH>
            <wp:positionV relativeFrom="paragraph">
              <wp:posOffset>184150</wp:posOffset>
            </wp:positionV>
            <wp:extent cx="2954655" cy="369570"/>
            <wp:effectExtent l="25400" t="25400" r="17145" b="36830"/>
            <wp:wrapTopAndBottom/>
            <wp:docPr id="2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4655" cy="369570"/>
                    </a:xfrm>
                    <a:prstGeom prst="rect">
                      <a:avLst/>
                    </a:prstGeom>
                    <a:noFill/>
                    <a:ln w="9525">
                      <a:solidFill>
                        <a:srgbClr val="7F7F7F"/>
                      </a:solidFill>
                      <a:miter lim="800000"/>
                      <a:headEnd/>
                      <a:tailEnd/>
                    </a:ln>
                  </pic:spPr>
                </pic:pic>
              </a:graphicData>
            </a:graphic>
          </wp:anchor>
        </w:drawing>
      </w:r>
      <w:bookmarkStart w:id="43" w:name="_Toc396423695"/>
      <w:r w:rsidR="007D4AB0" w:rsidRPr="007A1933">
        <w:t>Exercise</w:t>
      </w:r>
      <w:bookmarkEnd w:id="43"/>
    </w:p>
    <w:p w:rsidR="007D4AB0" w:rsidRDefault="007D4AB0" w:rsidP="007D4AB0">
      <w:pPr>
        <w:spacing w:before="120" w:after="120"/>
      </w:pPr>
      <w:r w:rsidRPr="00CA5200">
        <w:t>The following exercise</w:t>
      </w:r>
      <w:r>
        <w:t xml:space="preserve"> is</w:t>
      </w:r>
      <w:r w:rsidRPr="00CA5200">
        <w:t xml:space="preserve"> related to </w:t>
      </w:r>
      <w:r>
        <w:t xml:space="preserve">removing </w:t>
      </w:r>
      <w:r w:rsidR="009000F3">
        <w:t>response checklist items</w:t>
      </w:r>
      <w:r>
        <w:t>.</w:t>
      </w:r>
    </w:p>
    <w:p w:rsidR="007D4AB0" w:rsidRDefault="009000F3" w:rsidP="007D4AB0">
      <w:pPr>
        <w:pStyle w:val="Heading3"/>
      </w:pPr>
      <w:bookmarkStart w:id="44" w:name="_Toc396423696"/>
      <w:r>
        <w:t xml:space="preserve">Removing </w:t>
      </w:r>
      <w:r w:rsidR="007D4AB0">
        <w:t>a Checklist Item</w:t>
      </w:r>
      <w:bookmarkEnd w:id="44"/>
    </w:p>
    <w:p w:rsidR="00DF5295" w:rsidRPr="00DF5295" w:rsidRDefault="00DF5295" w:rsidP="00DF5295"/>
    <w:p w:rsidR="00641310" w:rsidRPr="00ED1FFF" w:rsidRDefault="00641310" w:rsidP="00ED1FFF">
      <w:pPr>
        <w:pStyle w:val="ListParagraph"/>
        <w:numPr>
          <w:ilvl w:val="0"/>
          <w:numId w:val="53"/>
        </w:numPr>
      </w:pPr>
      <w:r w:rsidRPr="00ED1FFF">
        <w:rPr>
          <w:b/>
          <w:i/>
        </w:rPr>
        <w:t>Open</w:t>
      </w:r>
      <w:r w:rsidRPr="00ED1FFF">
        <w:t xml:space="preserve"> the </w:t>
      </w:r>
      <w:r w:rsidR="00DC6557">
        <w:t>quote</w:t>
      </w:r>
      <w:r w:rsidRPr="00ED1FFF">
        <w:t xml:space="preserve"> that requires removal of the </w:t>
      </w:r>
      <w:r w:rsidR="009000F3">
        <w:t>r</w:t>
      </w:r>
      <w:r w:rsidR="009000F3" w:rsidRPr="00ED1FFF">
        <w:t xml:space="preserve">esponse </w:t>
      </w:r>
      <w:r w:rsidR="009000F3">
        <w:t>c</w:t>
      </w:r>
      <w:r w:rsidR="009000F3" w:rsidRPr="00ED1FFF">
        <w:t xml:space="preserve">hecklist </w:t>
      </w:r>
      <w:r w:rsidR="009000F3">
        <w:t>i</w:t>
      </w:r>
      <w:r w:rsidR="009000F3" w:rsidRPr="00ED1FFF">
        <w:t>tem</w:t>
      </w:r>
    </w:p>
    <w:p w:rsidR="002C5BED" w:rsidRDefault="002C5BED" w:rsidP="002C5BED">
      <w:pPr>
        <w:pStyle w:val="ListParagraph"/>
        <w:numPr>
          <w:ilvl w:val="0"/>
          <w:numId w:val="53"/>
        </w:numPr>
      </w:pPr>
      <w:r w:rsidRPr="00ED1FFF">
        <w:rPr>
          <w:b/>
          <w:i/>
        </w:rPr>
        <w:t>Click</w:t>
      </w:r>
      <w:r>
        <w:t xml:space="preserve"> on the </w:t>
      </w:r>
      <w:r w:rsidRPr="00ED1FFF">
        <w:rPr>
          <w:b/>
          <w:i/>
        </w:rPr>
        <w:t xml:space="preserve">Vendor Response Checklist </w:t>
      </w:r>
      <w:r w:rsidR="009000F3">
        <w:t>i</w:t>
      </w:r>
      <w:r>
        <w:t xml:space="preserve">con  </w:t>
      </w:r>
      <w:r>
        <w:rPr>
          <w:noProof/>
        </w:rPr>
        <w:drawing>
          <wp:inline distT="0" distB="0" distL="0" distR="0">
            <wp:extent cx="519430" cy="259715"/>
            <wp:effectExtent l="19050" t="0" r="0" b="0"/>
            <wp:docPr id="2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a:stretch>
                      <a:fillRect/>
                    </a:stretch>
                  </pic:blipFill>
                  <pic:spPr bwMode="auto">
                    <a:xfrm>
                      <a:off x="0" y="0"/>
                      <a:ext cx="519430" cy="259715"/>
                    </a:xfrm>
                    <a:prstGeom prst="rect">
                      <a:avLst/>
                    </a:prstGeom>
                    <a:noFill/>
                    <a:ln w="9525">
                      <a:noFill/>
                      <a:miter lim="800000"/>
                      <a:headEnd/>
                      <a:tailEnd/>
                    </a:ln>
                  </pic:spPr>
                </pic:pic>
              </a:graphicData>
            </a:graphic>
          </wp:inline>
        </w:drawing>
      </w:r>
    </w:p>
    <w:p w:rsidR="0021015D" w:rsidRDefault="0021015D" w:rsidP="002C5BED">
      <w:pPr>
        <w:pStyle w:val="ListParagraph"/>
        <w:numPr>
          <w:ilvl w:val="0"/>
          <w:numId w:val="53"/>
        </w:numPr>
      </w:pPr>
      <w:r>
        <w:t>The Modify Response Checklist dialog box will open</w:t>
      </w:r>
    </w:p>
    <w:p w:rsidR="0021015D" w:rsidRDefault="0021015D" w:rsidP="002C5BED">
      <w:pPr>
        <w:pStyle w:val="ListParagraph"/>
        <w:numPr>
          <w:ilvl w:val="0"/>
          <w:numId w:val="53"/>
        </w:numPr>
      </w:pPr>
      <w:r w:rsidRPr="00ED1FFF">
        <w:rPr>
          <w:b/>
          <w:i/>
        </w:rPr>
        <w:t>Uncheck</w:t>
      </w:r>
      <w:r>
        <w:t xml:space="preserve"> the </w:t>
      </w:r>
      <w:r w:rsidRPr="00ED1FFF">
        <w:rPr>
          <w:b/>
          <w:i/>
        </w:rPr>
        <w:t>Include</w:t>
      </w:r>
      <w:r>
        <w:t xml:space="preserve"> status check box </w:t>
      </w:r>
      <w:r w:rsidR="009000F3">
        <w:t>to remove the response checklist items</w:t>
      </w:r>
    </w:p>
    <w:p w:rsidR="0021015D" w:rsidRDefault="00115010" w:rsidP="002C5BED">
      <w:pPr>
        <w:pStyle w:val="ListParagraph"/>
        <w:numPr>
          <w:ilvl w:val="0"/>
          <w:numId w:val="53"/>
        </w:numPr>
      </w:pPr>
      <w:r w:rsidRPr="00ED1FFF">
        <w:rPr>
          <w:b/>
          <w:i/>
        </w:rPr>
        <w:t>Select t</w:t>
      </w:r>
      <w:r>
        <w:t xml:space="preserve">he </w:t>
      </w:r>
      <w:r w:rsidRPr="00ED1FFF">
        <w:rPr>
          <w:b/>
          <w:i/>
        </w:rPr>
        <w:t xml:space="preserve">Update </w:t>
      </w:r>
      <w:r>
        <w:t>button</w:t>
      </w:r>
    </w:p>
    <w:p w:rsidR="00115010" w:rsidRDefault="00115010" w:rsidP="002C5BED">
      <w:pPr>
        <w:pStyle w:val="ListParagraph"/>
        <w:numPr>
          <w:ilvl w:val="0"/>
          <w:numId w:val="53"/>
        </w:numPr>
      </w:pPr>
      <w:r>
        <w:t xml:space="preserve">The </w:t>
      </w:r>
      <w:r w:rsidR="009000F3">
        <w:t xml:space="preserve">Modify </w:t>
      </w:r>
      <w:r>
        <w:t>Vendor Response Checklist dialog box will close, returning you to the bid</w:t>
      </w:r>
    </w:p>
    <w:p w:rsidR="00115010" w:rsidRDefault="00115010" w:rsidP="002C5BED">
      <w:pPr>
        <w:pStyle w:val="ListParagraph"/>
        <w:numPr>
          <w:ilvl w:val="0"/>
          <w:numId w:val="53"/>
        </w:numPr>
      </w:pPr>
      <w:r w:rsidRPr="00ED1FFF">
        <w:rPr>
          <w:b/>
          <w:i/>
        </w:rPr>
        <w:t>Click</w:t>
      </w:r>
      <w:r>
        <w:t xml:space="preserve"> the </w:t>
      </w:r>
      <w:r w:rsidRPr="00ED1FFF">
        <w:rPr>
          <w:b/>
          <w:i/>
        </w:rPr>
        <w:t>Update</w:t>
      </w:r>
      <w:r>
        <w:t xml:space="preserve"> button on the bid page</w:t>
      </w:r>
    </w:p>
    <w:p w:rsidR="00115010" w:rsidRDefault="00115010" w:rsidP="00115010">
      <w:pPr>
        <w:pStyle w:val="ListParagraph"/>
        <w:numPr>
          <w:ilvl w:val="0"/>
          <w:numId w:val="53"/>
        </w:numPr>
        <w:ind w:right="994"/>
      </w:pPr>
      <w:r>
        <w:t>There will be no change to the icon, unless you removed all the checklist items from the bid. If all checklist items are removed from the bid</w:t>
      </w:r>
      <w:r w:rsidR="009000F3">
        <w:t>,</w:t>
      </w:r>
      <w:r>
        <w:t xml:space="preserve"> the icon will change back to the pencil</w:t>
      </w:r>
      <w:r w:rsidRPr="00115010">
        <w:rPr>
          <w:noProof/>
        </w:rPr>
        <w:drawing>
          <wp:inline distT="0" distB="0" distL="0" distR="0">
            <wp:extent cx="429260" cy="236855"/>
            <wp:effectExtent l="19050" t="19050" r="27940" b="10795"/>
            <wp:docPr id="2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429260" cy="236855"/>
                    </a:xfrm>
                    <a:prstGeom prst="rect">
                      <a:avLst/>
                    </a:prstGeom>
                    <a:noFill/>
                    <a:ln w="9525">
                      <a:solidFill>
                        <a:schemeClr val="tx1"/>
                      </a:solidFill>
                      <a:miter lim="800000"/>
                      <a:headEnd/>
                      <a:tailEnd/>
                    </a:ln>
                  </pic:spPr>
                </pic:pic>
              </a:graphicData>
            </a:graphic>
          </wp:inline>
        </w:drawing>
      </w:r>
    </w:p>
    <w:p w:rsidR="00153CA9" w:rsidRPr="007A1933" w:rsidRDefault="00153CA9" w:rsidP="00153CA9">
      <w:pPr>
        <w:pStyle w:val="Heading2"/>
      </w:pPr>
      <w:bookmarkStart w:id="45" w:name="_Toc396423697"/>
      <w:r w:rsidRPr="007A1933">
        <w:t>Exercise</w:t>
      </w:r>
      <w:bookmarkEnd w:id="45"/>
    </w:p>
    <w:p w:rsidR="00153CA9" w:rsidRDefault="00153CA9" w:rsidP="00153CA9">
      <w:pPr>
        <w:spacing w:before="120" w:after="120"/>
      </w:pPr>
      <w:r w:rsidRPr="00CA5200">
        <w:t>The following exercise</w:t>
      </w:r>
      <w:r>
        <w:t xml:space="preserve"> is</w:t>
      </w:r>
      <w:r w:rsidRPr="00CA5200">
        <w:t xml:space="preserve"> related to </w:t>
      </w:r>
      <w:r w:rsidR="002F2045">
        <w:t xml:space="preserve">adding a </w:t>
      </w:r>
      <w:r w:rsidR="009000F3">
        <w:t xml:space="preserve">checklist item </w:t>
      </w:r>
      <w:r w:rsidR="002F2045">
        <w:t xml:space="preserve">to an existing </w:t>
      </w:r>
      <w:r w:rsidR="00DC6557">
        <w:t>quote</w:t>
      </w:r>
      <w:r w:rsidR="002F2045">
        <w:t>.</w:t>
      </w:r>
    </w:p>
    <w:p w:rsidR="00153CA9" w:rsidRPr="00DF5295" w:rsidRDefault="002F2045" w:rsidP="00DF5295">
      <w:pPr>
        <w:pStyle w:val="Heading3"/>
      </w:pPr>
      <w:bookmarkStart w:id="46" w:name="_Toc396423698"/>
      <w:r w:rsidRPr="00DF5295">
        <w:t xml:space="preserve">Adding a </w:t>
      </w:r>
      <w:r w:rsidR="00153CA9" w:rsidRPr="00DF5295">
        <w:t>Checklist Item</w:t>
      </w:r>
      <w:r w:rsidRPr="00DF5295">
        <w:t xml:space="preserve"> to an existing bid.</w:t>
      </w:r>
      <w:bookmarkEnd w:id="46"/>
    </w:p>
    <w:p w:rsidR="00C26A3A" w:rsidRDefault="00C26A3A" w:rsidP="00153CA9">
      <w:pPr>
        <w:ind w:right="994"/>
      </w:pPr>
    </w:p>
    <w:p w:rsidR="00C26A3A" w:rsidRDefault="00C858E8" w:rsidP="00C26A3A">
      <w:pPr>
        <w:pStyle w:val="ListParagraph"/>
        <w:numPr>
          <w:ilvl w:val="0"/>
          <w:numId w:val="54"/>
        </w:numPr>
        <w:ind w:right="994"/>
      </w:pPr>
      <w:r w:rsidRPr="00E15348">
        <w:rPr>
          <w:b/>
          <w:i/>
        </w:rPr>
        <w:t>Open</w:t>
      </w:r>
      <w:r>
        <w:t xml:space="preserve"> the </w:t>
      </w:r>
      <w:r w:rsidR="00582FF8">
        <w:t>quote</w:t>
      </w:r>
      <w:r>
        <w:t xml:space="preserve"> that requires an additional checklist item</w:t>
      </w:r>
    </w:p>
    <w:p w:rsidR="00C858E8" w:rsidRDefault="00C858E8" w:rsidP="00C26A3A">
      <w:pPr>
        <w:pStyle w:val="ListParagraph"/>
        <w:numPr>
          <w:ilvl w:val="0"/>
          <w:numId w:val="54"/>
        </w:numPr>
        <w:ind w:right="994"/>
      </w:pPr>
      <w:r w:rsidRPr="00E15348">
        <w:rPr>
          <w:b/>
          <w:i/>
        </w:rPr>
        <w:t>Click</w:t>
      </w:r>
      <w:r>
        <w:t xml:space="preserve"> on the </w:t>
      </w:r>
      <w:r w:rsidRPr="00E15348">
        <w:rPr>
          <w:b/>
          <w:i/>
        </w:rPr>
        <w:t xml:space="preserve">Vendor Response Checklist </w:t>
      </w:r>
      <w:r>
        <w:t>Icon</w:t>
      </w:r>
      <w:r>
        <w:rPr>
          <w:noProof/>
        </w:rPr>
        <w:drawing>
          <wp:inline distT="0" distB="0" distL="0" distR="0">
            <wp:extent cx="523875" cy="257175"/>
            <wp:effectExtent l="19050" t="0" r="9525" b="0"/>
            <wp:docPr id="2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a:stretch>
                      <a:fillRect/>
                    </a:stretch>
                  </pic:blipFill>
                  <pic:spPr bwMode="auto">
                    <a:xfrm>
                      <a:off x="0" y="0"/>
                      <a:ext cx="523875" cy="257175"/>
                    </a:xfrm>
                    <a:prstGeom prst="rect">
                      <a:avLst/>
                    </a:prstGeom>
                    <a:noFill/>
                    <a:ln w="9525">
                      <a:noFill/>
                      <a:miter lim="800000"/>
                      <a:headEnd/>
                      <a:tailEnd/>
                    </a:ln>
                  </pic:spPr>
                </pic:pic>
              </a:graphicData>
            </a:graphic>
          </wp:inline>
        </w:drawing>
      </w:r>
    </w:p>
    <w:p w:rsidR="00C858E8" w:rsidRDefault="00C858E8" w:rsidP="00C26A3A">
      <w:pPr>
        <w:pStyle w:val="ListParagraph"/>
        <w:numPr>
          <w:ilvl w:val="0"/>
          <w:numId w:val="54"/>
        </w:numPr>
        <w:ind w:right="994"/>
      </w:pPr>
      <w:r>
        <w:t>The Modify Response Checklist dialog box will open.</w:t>
      </w:r>
    </w:p>
    <w:p w:rsidR="00C858E8" w:rsidRDefault="00C858E8" w:rsidP="00C26A3A">
      <w:pPr>
        <w:pStyle w:val="ListParagraph"/>
        <w:numPr>
          <w:ilvl w:val="0"/>
          <w:numId w:val="54"/>
        </w:numPr>
        <w:ind w:right="994"/>
      </w:pPr>
      <w:r w:rsidRPr="00E15348">
        <w:rPr>
          <w:b/>
          <w:i/>
        </w:rPr>
        <w:t>Chec</w:t>
      </w:r>
      <w:r>
        <w:t>k the Include status checkbox for each additional response checklist item you would like to add</w:t>
      </w:r>
    </w:p>
    <w:p w:rsidR="00C858E8" w:rsidRDefault="00C858E8" w:rsidP="00C26A3A">
      <w:pPr>
        <w:pStyle w:val="ListParagraph"/>
        <w:numPr>
          <w:ilvl w:val="0"/>
          <w:numId w:val="54"/>
        </w:numPr>
        <w:ind w:right="994"/>
      </w:pPr>
      <w:r w:rsidRPr="00E15348">
        <w:rPr>
          <w:b/>
          <w:i/>
        </w:rPr>
        <w:t>Click</w:t>
      </w:r>
      <w:r>
        <w:t xml:space="preserve"> the </w:t>
      </w:r>
      <w:r w:rsidRPr="00E15348">
        <w:rPr>
          <w:b/>
          <w:i/>
        </w:rPr>
        <w:t>Update</w:t>
      </w:r>
      <w:r>
        <w:t xml:space="preserve"> button when you are finished</w:t>
      </w:r>
    </w:p>
    <w:p w:rsidR="00C858E8" w:rsidRDefault="00C858E8" w:rsidP="00C26A3A">
      <w:pPr>
        <w:pStyle w:val="ListParagraph"/>
        <w:numPr>
          <w:ilvl w:val="0"/>
          <w:numId w:val="54"/>
        </w:numPr>
        <w:ind w:right="994"/>
      </w:pPr>
      <w:r>
        <w:t>The Modify Vendor Response Checklist dialog box will close.</w:t>
      </w:r>
    </w:p>
    <w:p w:rsidR="00470B20" w:rsidRDefault="00470B20" w:rsidP="00C26A3A">
      <w:pPr>
        <w:pStyle w:val="ListParagraph"/>
        <w:numPr>
          <w:ilvl w:val="0"/>
          <w:numId w:val="54"/>
        </w:numPr>
        <w:ind w:right="994"/>
      </w:pPr>
      <w:r>
        <w:t xml:space="preserve">On the </w:t>
      </w:r>
      <w:r w:rsidR="00A95FB7">
        <w:t>quote</w:t>
      </w:r>
      <w:r>
        <w:t xml:space="preserve"> screen, </w:t>
      </w:r>
      <w:r w:rsidRPr="00E15348">
        <w:rPr>
          <w:b/>
          <w:i/>
        </w:rPr>
        <w:t>click</w:t>
      </w:r>
      <w:r>
        <w:t xml:space="preserve"> the </w:t>
      </w:r>
      <w:r w:rsidRPr="00E15348">
        <w:rPr>
          <w:b/>
          <w:i/>
        </w:rPr>
        <w:t>Update</w:t>
      </w:r>
      <w:r>
        <w:t xml:space="preserve"> button</w:t>
      </w:r>
    </w:p>
    <w:p w:rsidR="00470B20" w:rsidRPr="002C5BED" w:rsidRDefault="00470B20" w:rsidP="00C26A3A">
      <w:pPr>
        <w:pStyle w:val="ListParagraph"/>
        <w:numPr>
          <w:ilvl w:val="0"/>
          <w:numId w:val="54"/>
        </w:numPr>
        <w:ind w:right="994"/>
      </w:pPr>
      <w:r>
        <w:t>There is no change in the icon unless</w:t>
      </w:r>
      <w:r w:rsidR="009000F3">
        <w:t xml:space="preserve"> there are</w:t>
      </w:r>
      <w:r>
        <w:t xml:space="preserve"> no checklist items associated with the </w:t>
      </w:r>
      <w:r w:rsidR="00A95FB7">
        <w:t>quote</w:t>
      </w:r>
    </w:p>
    <w:p w:rsidR="00D3603C" w:rsidRDefault="00D3603C" w:rsidP="002C5BED"/>
    <w:p w:rsidR="00DF5295" w:rsidRDefault="00DF5295" w:rsidP="003537C8">
      <w:pPr>
        <w:pStyle w:val="Heading1"/>
        <w:tabs>
          <w:tab w:val="center" w:pos="-90"/>
        </w:tabs>
        <w:sectPr w:rsidR="00DF5295" w:rsidSect="00DF5295">
          <w:headerReference w:type="even" r:id="rId38"/>
          <w:headerReference w:type="default" r:id="rId39"/>
          <w:footerReference w:type="even" r:id="rId40"/>
          <w:footerReference w:type="default" r:id="rId41"/>
          <w:headerReference w:type="first" r:id="rId42"/>
          <w:footerReference w:type="first" r:id="rId43"/>
          <w:pgSz w:w="12240" w:h="15840"/>
          <w:pgMar w:top="2168" w:right="763" w:bottom="810" w:left="763" w:header="1080" w:footer="464" w:gutter="0"/>
          <w:cols w:space="720"/>
          <w:docGrid w:linePitch="360"/>
        </w:sectPr>
      </w:pPr>
    </w:p>
    <w:p w:rsidR="00E35560" w:rsidRPr="003150B1" w:rsidRDefault="00B84FBE" w:rsidP="003537C8">
      <w:pPr>
        <w:pStyle w:val="Heading1"/>
        <w:tabs>
          <w:tab w:val="center" w:pos="-90"/>
        </w:tabs>
      </w:pPr>
      <w:bookmarkStart w:id="47" w:name="_Toc396423699"/>
      <w:r>
        <w:lastRenderedPageBreak/>
        <w:t>Quote</w:t>
      </w:r>
      <w:r w:rsidR="00B56C2C">
        <w:t xml:space="preserve"> Prepare – View Bid</w:t>
      </w:r>
      <w:bookmarkEnd w:id="47"/>
      <w:r w:rsidR="00B56C2C" w:rsidRPr="003150B1">
        <w:t xml:space="preserve"> </w:t>
      </w:r>
    </w:p>
    <w:p w:rsidR="009C417A" w:rsidRDefault="009C417A" w:rsidP="003150B1">
      <w:pPr>
        <w:spacing w:before="120" w:after="120"/>
        <w:rPr>
          <w:rFonts w:cs="Arial"/>
          <w:szCs w:val="20"/>
        </w:rPr>
      </w:pPr>
      <w:r>
        <w:rPr>
          <w:rFonts w:cs="Arial"/>
          <w:szCs w:val="20"/>
        </w:rPr>
        <w:t xml:space="preserve">The View </w:t>
      </w:r>
      <w:r w:rsidR="00B84FBE">
        <w:rPr>
          <w:rFonts w:cs="Arial"/>
          <w:szCs w:val="20"/>
        </w:rPr>
        <w:t>Quote Request</w:t>
      </w:r>
      <w:r>
        <w:rPr>
          <w:rFonts w:cs="Arial"/>
          <w:szCs w:val="20"/>
        </w:rPr>
        <w:t xml:space="preserve"> on the Prepare Tab will give a status and detail of every </w:t>
      </w:r>
      <w:r w:rsidR="00B84FBE">
        <w:rPr>
          <w:rFonts w:cs="Arial"/>
          <w:szCs w:val="20"/>
        </w:rPr>
        <w:t>quote</w:t>
      </w:r>
      <w:r>
        <w:rPr>
          <w:rFonts w:cs="Arial"/>
          <w:szCs w:val="20"/>
        </w:rPr>
        <w:t xml:space="preserve"> for your institution (that you have access to)</w:t>
      </w:r>
      <w:r w:rsidR="003150B1">
        <w:rPr>
          <w:rFonts w:cs="Arial"/>
          <w:szCs w:val="20"/>
        </w:rPr>
        <w:t>.</w:t>
      </w:r>
      <w:r>
        <w:rPr>
          <w:rFonts w:cs="Arial"/>
          <w:szCs w:val="20"/>
        </w:rPr>
        <w:t xml:space="preserve">  You can see where each </w:t>
      </w:r>
      <w:r w:rsidR="00B84FBE">
        <w:rPr>
          <w:rFonts w:cs="Arial"/>
          <w:szCs w:val="20"/>
        </w:rPr>
        <w:t>quote</w:t>
      </w:r>
      <w:r>
        <w:rPr>
          <w:rFonts w:cs="Arial"/>
          <w:szCs w:val="20"/>
        </w:rPr>
        <w:t xml:space="preserve"> is in the process and, if change needs to be made, you can do that in the Modify screen.</w:t>
      </w:r>
    </w:p>
    <w:p w:rsidR="009C417A" w:rsidRDefault="00B84FBE" w:rsidP="003150B1">
      <w:pPr>
        <w:spacing w:before="120" w:after="120"/>
        <w:rPr>
          <w:rFonts w:cs="Arial"/>
          <w:szCs w:val="20"/>
        </w:rPr>
      </w:pPr>
      <w:r>
        <w:rPr>
          <w:rFonts w:cs="Arial"/>
          <w:szCs w:val="20"/>
        </w:rPr>
        <w:t>Quotes</w:t>
      </w:r>
      <w:r w:rsidR="009C417A">
        <w:rPr>
          <w:rFonts w:cs="Arial"/>
          <w:szCs w:val="20"/>
        </w:rPr>
        <w:t xml:space="preserve"> are listed with the most recent </w:t>
      </w:r>
      <w:r>
        <w:rPr>
          <w:rFonts w:cs="Arial"/>
          <w:szCs w:val="20"/>
        </w:rPr>
        <w:t>quotes</w:t>
      </w:r>
      <w:r w:rsidR="009C417A">
        <w:rPr>
          <w:rFonts w:cs="Arial"/>
          <w:szCs w:val="20"/>
        </w:rPr>
        <w:t xml:space="preserve"> at the top of the first screen</w:t>
      </w:r>
      <w:r w:rsidR="009000F3">
        <w:rPr>
          <w:rFonts w:cs="Arial"/>
          <w:szCs w:val="20"/>
        </w:rPr>
        <w:t>.</w:t>
      </w:r>
    </w:p>
    <w:p w:rsidR="003150B1" w:rsidRDefault="003150B1" w:rsidP="003150B1">
      <w:pPr>
        <w:spacing w:before="120" w:after="120"/>
        <w:rPr>
          <w:rFonts w:cs="Arial"/>
          <w:szCs w:val="20"/>
        </w:rPr>
      </w:pPr>
      <w:r>
        <w:rPr>
          <w:rFonts w:cs="Arial"/>
          <w:szCs w:val="20"/>
        </w:rPr>
        <w:t xml:space="preserve"> </w:t>
      </w:r>
    </w:p>
    <w:p w:rsidR="003150B1" w:rsidRDefault="0096383F" w:rsidP="003150B1">
      <w:pPr>
        <w:spacing w:before="120" w:after="120"/>
        <w:rPr>
          <w:rFonts w:cs="Arial"/>
          <w:szCs w:val="20"/>
        </w:rPr>
      </w:pPr>
      <w:r>
        <w:rPr>
          <w:rFonts w:cs="Arial"/>
          <w:szCs w:val="20"/>
        </w:rPr>
        <w:t xml:space="preserve">In the </w:t>
      </w:r>
      <w:r w:rsidRPr="00C86701">
        <w:rPr>
          <w:rFonts w:cs="Arial"/>
          <w:b/>
          <w:szCs w:val="20"/>
        </w:rPr>
        <w:t>Prepare &gt; View</w:t>
      </w:r>
      <w:r>
        <w:rPr>
          <w:rFonts w:cs="Arial"/>
          <w:szCs w:val="20"/>
        </w:rPr>
        <w:t xml:space="preserve"> screen you will be able to view the following:</w:t>
      </w:r>
    </w:p>
    <w:p w:rsidR="0096383F" w:rsidRDefault="00B84FBE" w:rsidP="0096383F">
      <w:pPr>
        <w:pStyle w:val="ListParagraph"/>
        <w:numPr>
          <w:ilvl w:val="0"/>
          <w:numId w:val="55"/>
        </w:numPr>
        <w:spacing w:before="120" w:after="120"/>
        <w:rPr>
          <w:rFonts w:cs="Arial"/>
          <w:szCs w:val="20"/>
        </w:rPr>
      </w:pPr>
      <w:r>
        <w:rPr>
          <w:rFonts w:cs="Arial"/>
          <w:szCs w:val="20"/>
        </w:rPr>
        <w:t>Request</w:t>
      </w:r>
      <w:r w:rsidR="0096383F">
        <w:rPr>
          <w:rFonts w:cs="Arial"/>
          <w:szCs w:val="20"/>
        </w:rPr>
        <w:t xml:space="preserve"> Id</w:t>
      </w:r>
    </w:p>
    <w:p w:rsidR="0096383F" w:rsidRDefault="0096383F" w:rsidP="0096383F">
      <w:pPr>
        <w:pStyle w:val="ListParagraph"/>
        <w:numPr>
          <w:ilvl w:val="0"/>
          <w:numId w:val="55"/>
        </w:numPr>
        <w:spacing w:before="120" w:after="120"/>
        <w:rPr>
          <w:rFonts w:cs="Arial"/>
          <w:szCs w:val="20"/>
        </w:rPr>
      </w:pPr>
      <w:r>
        <w:rPr>
          <w:rFonts w:cs="Arial"/>
          <w:szCs w:val="20"/>
        </w:rPr>
        <w:t>Description</w:t>
      </w:r>
    </w:p>
    <w:p w:rsidR="0096383F" w:rsidRDefault="0096383F" w:rsidP="0096383F">
      <w:pPr>
        <w:pStyle w:val="ListParagraph"/>
        <w:numPr>
          <w:ilvl w:val="0"/>
          <w:numId w:val="55"/>
        </w:numPr>
        <w:spacing w:before="120" w:after="120"/>
        <w:rPr>
          <w:rFonts w:cs="Arial"/>
          <w:szCs w:val="20"/>
        </w:rPr>
      </w:pPr>
      <w:r>
        <w:rPr>
          <w:rFonts w:cs="Arial"/>
          <w:szCs w:val="20"/>
        </w:rPr>
        <w:t>Type</w:t>
      </w:r>
    </w:p>
    <w:p w:rsidR="0096383F" w:rsidRDefault="00B84FBE" w:rsidP="0096383F">
      <w:pPr>
        <w:pStyle w:val="ListParagraph"/>
        <w:numPr>
          <w:ilvl w:val="0"/>
          <w:numId w:val="55"/>
        </w:numPr>
        <w:spacing w:before="120" w:after="120"/>
        <w:rPr>
          <w:rFonts w:cs="Arial"/>
          <w:szCs w:val="20"/>
        </w:rPr>
      </w:pPr>
      <w:r>
        <w:rPr>
          <w:rFonts w:cs="Arial"/>
          <w:szCs w:val="20"/>
        </w:rPr>
        <w:t>Quotes Due by</w:t>
      </w:r>
    </w:p>
    <w:p w:rsidR="0096383F" w:rsidRDefault="0096383F" w:rsidP="0096383F">
      <w:pPr>
        <w:pStyle w:val="ListParagraph"/>
        <w:numPr>
          <w:ilvl w:val="0"/>
          <w:numId w:val="55"/>
        </w:numPr>
        <w:spacing w:before="120" w:after="120"/>
        <w:rPr>
          <w:rFonts w:cs="Arial"/>
          <w:szCs w:val="20"/>
        </w:rPr>
      </w:pPr>
      <w:r>
        <w:rPr>
          <w:rFonts w:cs="Arial"/>
          <w:szCs w:val="20"/>
        </w:rPr>
        <w:t>Status</w:t>
      </w:r>
    </w:p>
    <w:p w:rsidR="0096383F" w:rsidRDefault="0096383F" w:rsidP="0096383F">
      <w:pPr>
        <w:spacing w:before="120" w:after="120"/>
        <w:rPr>
          <w:rFonts w:cs="Arial"/>
          <w:szCs w:val="20"/>
        </w:rPr>
      </w:pPr>
    </w:p>
    <w:p w:rsidR="000649EB" w:rsidRPr="0096383F" w:rsidRDefault="00B84FBE" w:rsidP="00DF5295">
      <w:pPr>
        <w:tabs>
          <w:tab w:val="right" w:pos="1080"/>
        </w:tabs>
        <w:spacing w:before="120" w:after="120"/>
        <w:ind w:right="544"/>
        <w:rPr>
          <w:rFonts w:cs="Arial"/>
          <w:szCs w:val="20"/>
        </w:rPr>
      </w:pPr>
      <w:r>
        <w:rPr>
          <w:rFonts w:cs="Arial"/>
          <w:noProof/>
          <w:szCs w:val="20"/>
        </w:rPr>
        <w:drawing>
          <wp:anchor distT="0" distB="0" distL="114300" distR="114300" simplePos="0" relativeHeight="251671552" behindDoc="0" locked="0" layoutInCell="1" allowOverlap="1">
            <wp:simplePos x="0" y="0"/>
            <wp:positionH relativeFrom="margin">
              <wp:align>center</wp:align>
            </wp:positionH>
            <wp:positionV relativeFrom="paragraph">
              <wp:posOffset>25400</wp:posOffset>
            </wp:positionV>
            <wp:extent cx="5306695" cy="1839595"/>
            <wp:effectExtent l="25400" t="25400" r="27305" b="14605"/>
            <wp:wrapTopAndBottom/>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6695" cy="1839595"/>
                    </a:xfrm>
                    <a:prstGeom prst="rect">
                      <a:avLst/>
                    </a:prstGeom>
                    <a:noFill/>
                    <a:ln w="9525">
                      <a:solidFill>
                        <a:srgbClr val="7F7F7F"/>
                      </a:solidFill>
                      <a:miter lim="800000"/>
                      <a:headEnd/>
                      <a:tailEnd/>
                    </a:ln>
                  </pic:spPr>
                </pic:pic>
              </a:graphicData>
            </a:graphic>
          </wp:anchor>
        </w:drawing>
      </w:r>
    </w:p>
    <w:p w:rsidR="003150B1" w:rsidRPr="00C80BBE" w:rsidRDefault="00884653" w:rsidP="00DF5295">
      <w:r w:rsidRPr="00C80BBE">
        <w:t xml:space="preserve">See </w:t>
      </w:r>
      <w:hyperlink w:anchor="_Appendix_B" w:history="1">
        <w:r w:rsidRPr="00335D3A">
          <w:rPr>
            <w:rStyle w:val="Hyperlink"/>
            <w:i/>
            <w:color w:val="0070C0"/>
          </w:rPr>
          <w:t>Appendix B</w:t>
        </w:r>
      </w:hyperlink>
      <w:r w:rsidRPr="00C80BBE">
        <w:t xml:space="preserve"> for Status Descriptions.</w:t>
      </w:r>
    </w:p>
    <w:p w:rsidR="00C644A2" w:rsidRPr="003150B1" w:rsidRDefault="00C644A2" w:rsidP="003150B1">
      <w:pPr>
        <w:spacing w:before="120" w:after="120"/>
      </w:pPr>
    </w:p>
    <w:p w:rsidR="008E7A7E" w:rsidRDefault="0072526A" w:rsidP="008E7A7E">
      <w:pPr>
        <w:pStyle w:val="Heading2"/>
      </w:pPr>
      <w:r>
        <w:rPr>
          <w:highlight w:val="yellow"/>
        </w:rPr>
        <w:br w:type="page"/>
      </w:r>
      <w:r w:rsidR="008E7A7E">
        <w:lastRenderedPageBreak/>
        <w:t xml:space="preserve"> </w:t>
      </w:r>
      <w:bookmarkStart w:id="48" w:name="_Toc396423700"/>
      <w:r w:rsidR="005318D6">
        <w:t>Quote</w:t>
      </w:r>
      <w:r w:rsidR="00176085">
        <w:t xml:space="preserve"> Prepare – Modify </w:t>
      </w:r>
      <w:r w:rsidR="005318D6">
        <w:t>Quote</w:t>
      </w:r>
      <w:bookmarkEnd w:id="48"/>
    </w:p>
    <w:p w:rsidR="00D3603C" w:rsidRDefault="00D3603C" w:rsidP="00176085">
      <w:pPr>
        <w:pStyle w:val="NoSpacing"/>
      </w:pPr>
    </w:p>
    <w:p w:rsidR="007B7CC0" w:rsidRDefault="009000F3" w:rsidP="00D3603C">
      <w:r>
        <w:t>This is an optional feature, so it will depend on the configuration for your organization</w:t>
      </w:r>
      <w:r w:rsidDel="009000F3">
        <w:t xml:space="preserve"> </w:t>
      </w:r>
      <w:r w:rsidR="00D3603C">
        <w:t xml:space="preserve">If the </w:t>
      </w:r>
      <w:r w:rsidR="00664D50">
        <w:t>quote</w:t>
      </w:r>
      <w:r w:rsidR="00D3603C">
        <w:t xml:space="preserve"> is visible in the Prepare&gt;Modify screen, it can be modified.  If you </w:t>
      </w:r>
      <w:r w:rsidR="00D05C43">
        <w:t>do not</w:t>
      </w:r>
      <w:r w:rsidR="00D3603C">
        <w:t xml:space="preserve"> see, it </w:t>
      </w:r>
      <w:r w:rsidR="00D05C43">
        <w:t xml:space="preserve">cannot </w:t>
      </w:r>
      <w:r w:rsidR="00D3603C">
        <w:t>be modified.</w:t>
      </w:r>
    </w:p>
    <w:p w:rsidR="00D3603C" w:rsidRDefault="00D3603C" w:rsidP="00D3603C">
      <w:r>
        <w:t xml:space="preserve"> </w:t>
      </w:r>
    </w:p>
    <w:p w:rsidR="00D3603C" w:rsidRDefault="00D3603C" w:rsidP="00D3603C">
      <w:r>
        <w:t xml:space="preserve">The only sourcing application that does not have </w:t>
      </w:r>
      <w:r w:rsidR="00D05C43">
        <w:t xml:space="preserve">vendor addendums </w:t>
      </w:r>
      <w:r>
        <w:t xml:space="preserve">is the easyBid Discount type </w:t>
      </w:r>
      <w:r w:rsidR="00D05C43">
        <w:t>bids</w:t>
      </w:r>
      <w:r>
        <w:t>.  Addendums are not available at this time.</w:t>
      </w:r>
    </w:p>
    <w:p w:rsidR="00275F3C" w:rsidRDefault="00275F3C" w:rsidP="00176085">
      <w:pPr>
        <w:pStyle w:val="NoSpacing"/>
      </w:pPr>
    </w:p>
    <w:p w:rsidR="00275F3C" w:rsidRDefault="003B6925" w:rsidP="00275F3C">
      <w:pPr>
        <w:pStyle w:val="Heading2"/>
      </w:pPr>
      <w:bookmarkStart w:id="49" w:name="_Toc396423701"/>
      <w:r>
        <w:t>Quote</w:t>
      </w:r>
      <w:r w:rsidR="00275F3C">
        <w:t xml:space="preserve"> Prepare – Modify a New </w:t>
      </w:r>
      <w:r>
        <w:t>Quote</w:t>
      </w:r>
      <w:bookmarkEnd w:id="49"/>
    </w:p>
    <w:p w:rsidR="00275F3C" w:rsidRDefault="00275F3C" w:rsidP="00275F3C"/>
    <w:p w:rsidR="00275F3C" w:rsidRDefault="00275F3C" w:rsidP="00275F3C">
      <w:r>
        <w:t xml:space="preserve">Modifying a </w:t>
      </w:r>
      <w:r w:rsidR="00D05C43">
        <w:t xml:space="preserve">new quote </w:t>
      </w:r>
      <w:r>
        <w:t xml:space="preserve">will have no impact on any </w:t>
      </w:r>
      <w:r w:rsidR="00D05C43">
        <w:t xml:space="preserve">requestor </w:t>
      </w:r>
      <w:r>
        <w:t xml:space="preserve">or </w:t>
      </w:r>
      <w:r w:rsidR="00D05C43">
        <w:t xml:space="preserve">vendor </w:t>
      </w:r>
      <w:r>
        <w:t xml:space="preserve">because of its </w:t>
      </w:r>
      <w:r w:rsidR="00D05C43">
        <w:t>new status</w:t>
      </w:r>
      <w:r>
        <w:t xml:space="preserve">. Once you have created a </w:t>
      </w:r>
      <w:r w:rsidR="003B6925">
        <w:t xml:space="preserve">quote </w:t>
      </w:r>
      <w:r>
        <w:t xml:space="preserve">and ended your sessions, that </w:t>
      </w:r>
      <w:r w:rsidR="003B6925">
        <w:t>quote</w:t>
      </w:r>
      <w:r>
        <w:t xml:space="preserve"> will now be found in the Prepare&gt;Modify screen.</w:t>
      </w:r>
    </w:p>
    <w:p w:rsidR="00275F3C" w:rsidRDefault="00275F3C" w:rsidP="00275F3C"/>
    <w:p w:rsidR="007B7CC0" w:rsidRDefault="00275F3C" w:rsidP="007B7CC0">
      <w:r>
        <w:t xml:space="preserve">Once you have located your </w:t>
      </w:r>
      <w:r w:rsidR="003B6925">
        <w:t>quote</w:t>
      </w:r>
      <w:r>
        <w:t xml:space="preserve">, proceed with </w:t>
      </w:r>
      <w:r w:rsidR="00D05C43">
        <w:t xml:space="preserve">the </w:t>
      </w:r>
      <w:r>
        <w:t xml:space="preserve">modification of your </w:t>
      </w:r>
      <w:r w:rsidR="003B6925">
        <w:t>quote</w:t>
      </w:r>
      <w:r>
        <w:t xml:space="preserve"> according to the instructions found in </w:t>
      </w:r>
      <w:r w:rsidRPr="00FB128A">
        <w:rPr>
          <w:i/>
        </w:rPr>
        <w:t xml:space="preserve">Creating a </w:t>
      </w:r>
      <w:r w:rsidR="002B4687">
        <w:rPr>
          <w:i/>
        </w:rPr>
        <w:t>Quote</w:t>
      </w:r>
      <w:r w:rsidR="00FB128A">
        <w:rPr>
          <w:i/>
        </w:rPr>
        <w:t xml:space="preserve"> section</w:t>
      </w:r>
      <w:r>
        <w:t>.</w:t>
      </w:r>
    </w:p>
    <w:p w:rsidR="007B7CC0" w:rsidRDefault="007B7CC0" w:rsidP="007B7CC0"/>
    <w:p w:rsidR="002A57CC" w:rsidRDefault="00A303D4" w:rsidP="007B7CC0">
      <w:bookmarkStart w:id="50" w:name="_Toc396423702"/>
      <w:r>
        <w:rPr>
          <w:rStyle w:val="Heading2Char"/>
          <w:sz w:val="24"/>
          <w:szCs w:val="24"/>
        </w:rPr>
        <w:t>Quote</w:t>
      </w:r>
      <w:r w:rsidR="00176085" w:rsidRPr="0043106C">
        <w:rPr>
          <w:rStyle w:val="Heading2Char"/>
          <w:sz w:val="24"/>
          <w:szCs w:val="24"/>
        </w:rPr>
        <w:t xml:space="preserve"> Prepare – </w:t>
      </w:r>
      <w:r w:rsidR="0043106C" w:rsidRPr="0043106C">
        <w:rPr>
          <w:rStyle w:val="Heading2Char"/>
          <w:sz w:val="24"/>
          <w:szCs w:val="24"/>
        </w:rPr>
        <w:t>Copy</w:t>
      </w:r>
      <w:r w:rsidR="00176085" w:rsidRPr="0043106C">
        <w:rPr>
          <w:rStyle w:val="Heading2Char"/>
          <w:sz w:val="24"/>
          <w:szCs w:val="24"/>
        </w:rPr>
        <w:t xml:space="preserve"> </w:t>
      </w:r>
      <w:r>
        <w:rPr>
          <w:rStyle w:val="Heading2Char"/>
          <w:sz w:val="24"/>
          <w:szCs w:val="24"/>
        </w:rPr>
        <w:t>Quote</w:t>
      </w:r>
      <w:bookmarkEnd w:id="50"/>
    </w:p>
    <w:p w:rsidR="002A57CC" w:rsidRDefault="002A57CC" w:rsidP="00176085">
      <w:pPr>
        <w:pStyle w:val="NoSpacing"/>
      </w:pPr>
    </w:p>
    <w:p w:rsidR="002A57CC" w:rsidRDefault="002A57CC" w:rsidP="00176085">
      <w:pPr>
        <w:pStyle w:val="NoSpacing"/>
      </w:pPr>
      <w:r>
        <w:t xml:space="preserve">A </w:t>
      </w:r>
      <w:r w:rsidR="00D05C43">
        <w:t xml:space="preserve">quote </w:t>
      </w:r>
      <w:r>
        <w:t xml:space="preserve">may be copied while at any status other than </w:t>
      </w:r>
      <w:r w:rsidR="00D05C43">
        <w:t>new</w:t>
      </w:r>
      <w:r>
        <w:t xml:space="preserve">.  This is valuable for either lengthy and/or detailed </w:t>
      </w:r>
      <w:r w:rsidR="00A303D4">
        <w:t>quotes</w:t>
      </w:r>
      <w:r>
        <w:t xml:space="preserve">. A </w:t>
      </w:r>
      <w:r w:rsidR="00A303D4">
        <w:t>quote</w:t>
      </w:r>
      <w:r>
        <w:t xml:space="preserve"> can be copied once (and any time after) the bid has been published to the vendor. If the </w:t>
      </w:r>
      <w:r w:rsidR="00A303D4">
        <w:t>quote</w:t>
      </w:r>
      <w:r>
        <w:t xml:space="preserve"> has passed the status of </w:t>
      </w:r>
      <w:r w:rsidR="00D05C43">
        <w:t>new</w:t>
      </w:r>
      <w:r>
        <w:t xml:space="preserve">, the </w:t>
      </w:r>
      <w:r w:rsidR="00A303D4">
        <w:t>quote</w:t>
      </w:r>
      <w:r>
        <w:t xml:space="preserve"> may be copied.</w:t>
      </w:r>
    </w:p>
    <w:p w:rsidR="002A57CC" w:rsidRDefault="002A57CC" w:rsidP="00176085">
      <w:pPr>
        <w:pStyle w:val="NoSpacing"/>
      </w:pPr>
    </w:p>
    <w:p w:rsidR="002A57CC" w:rsidRPr="007A1933" w:rsidRDefault="002A57CC" w:rsidP="002A57CC">
      <w:pPr>
        <w:pStyle w:val="Heading2"/>
      </w:pPr>
      <w:bookmarkStart w:id="51" w:name="_Toc396423703"/>
      <w:r w:rsidRPr="007A1933">
        <w:t>Exercise</w:t>
      </w:r>
      <w:bookmarkEnd w:id="51"/>
    </w:p>
    <w:p w:rsidR="002A57CC" w:rsidRDefault="002A57CC" w:rsidP="002A57CC">
      <w:pPr>
        <w:spacing w:before="120" w:after="120"/>
      </w:pPr>
      <w:r w:rsidRPr="00CA5200">
        <w:t>The following exercise</w:t>
      </w:r>
      <w:r>
        <w:t xml:space="preserve"> is</w:t>
      </w:r>
      <w:r w:rsidRPr="00CA5200">
        <w:t xml:space="preserve"> related to </w:t>
      </w:r>
      <w:r>
        <w:t xml:space="preserve">copying a </w:t>
      </w:r>
      <w:r w:rsidR="00A303D4">
        <w:t>quote</w:t>
      </w:r>
      <w:r>
        <w:t>.</w:t>
      </w:r>
    </w:p>
    <w:p w:rsidR="002A57CC" w:rsidRPr="007A1933" w:rsidRDefault="002A57CC" w:rsidP="002A57CC">
      <w:pPr>
        <w:pStyle w:val="Heading3"/>
      </w:pPr>
      <w:bookmarkStart w:id="52" w:name="_Toc396423704"/>
      <w:r>
        <w:t xml:space="preserve">Coping a </w:t>
      </w:r>
      <w:r w:rsidR="00A303D4">
        <w:t>Quote</w:t>
      </w:r>
      <w:bookmarkEnd w:id="52"/>
    </w:p>
    <w:p w:rsidR="00BE237C" w:rsidRDefault="00BE237C" w:rsidP="002A57CC">
      <w:pPr>
        <w:ind w:right="994"/>
      </w:pPr>
    </w:p>
    <w:p w:rsidR="00BE237C" w:rsidRDefault="00BE237C" w:rsidP="00BE237C">
      <w:pPr>
        <w:pStyle w:val="ListParagraph"/>
        <w:numPr>
          <w:ilvl w:val="0"/>
          <w:numId w:val="56"/>
        </w:numPr>
        <w:ind w:right="994"/>
      </w:pPr>
      <w:r w:rsidRPr="007454D5">
        <w:rPr>
          <w:b/>
          <w:i/>
        </w:rPr>
        <w:t>Open</w:t>
      </w:r>
      <w:r>
        <w:t xml:space="preserve"> the </w:t>
      </w:r>
      <w:r w:rsidRPr="007454D5">
        <w:rPr>
          <w:b/>
          <w:i/>
        </w:rPr>
        <w:t xml:space="preserve">Copy Tab </w:t>
      </w:r>
      <w:r>
        <w:t>in the Prepare Section.</w:t>
      </w:r>
    </w:p>
    <w:p w:rsidR="00BE237C" w:rsidRDefault="00BE237C" w:rsidP="00BE237C">
      <w:pPr>
        <w:pStyle w:val="ListParagraph"/>
        <w:ind w:right="994"/>
      </w:pPr>
    </w:p>
    <w:p w:rsidR="00BE237C" w:rsidRDefault="00E6300F" w:rsidP="00BE237C">
      <w:pPr>
        <w:pStyle w:val="NoSpacing"/>
        <w:ind w:left="1080"/>
      </w:pPr>
      <w:r>
        <w:rPr>
          <w:noProof/>
        </w:rPr>
        <w:drawing>
          <wp:anchor distT="0" distB="0" distL="114300" distR="114300" simplePos="0" relativeHeight="251672576" behindDoc="0" locked="0" layoutInCell="1" allowOverlap="1">
            <wp:simplePos x="0" y="0"/>
            <wp:positionH relativeFrom="margin">
              <wp:align>center</wp:align>
            </wp:positionH>
            <wp:positionV relativeFrom="paragraph">
              <wp:posOffset>29845</wp:posOffset>
            </wp:positionV>
            <wp:extent cx="4538980" cy="2464435"/>
            <wp:effectExtent l="25400" t="25400" r="33020" b="24765"/>
            <wp:wrapTopAndBottom/>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8980" cy="2464435"/>
                    </a:xfrm>
                    <a:prstGeom prst="rect">
                      <a:avLst/>
                    </a:prstGeom>
                    <a:noFill/>
                    <a:ln w="9525">
                      <a:solidFill>
                        <a:srgbClr val="7F7F7F"/>
                      </a:solidFill>
                      <a:miter lim="800000"/>
                      <a:headEnd/>
                      <a:tailEnd/>
                    </a:ln>
                  </pic:spPr>
                </pic:pic>
              </a:graphicData>
            </a:graphic>
          </wp:anchor>
        </w:drawing>
      </w:r>
    </w:p>
    <w:p w:rsidR="00BE237C" w:rsidRDefault="00BE237C" w:rsidP="00BE237C">
      <w:pPr>
        <w:pStyle w:val="NoSpacing"/>
        <w:ind w:left="1080"/>
      </w:pPr>
    </w:p>
    <w:p w:rsidR="007B7CC0" w:rsidRDefault="007B7CC0" w:rsidP="00BE237C">
      <w:pPr>
        <w:pStyle w:val="NoSpacing"/>
        <w:ind w:left="1080"/>
      </w:pPr>
    </w:p>
    <w:p w:rsidR="007B7CC0" w:rsidRDefault="007B7CC0" w:rsidP="00BE237C">
      <w:pPr>
        <w:pStyle w:val="NoSpacing"/>
        <w:ind w:left="1080"/>
      </w:pPr>
    </w:p>
    <w:p w:rsidR="00BE237C" w:rsidRDefault="00BE237C" w:rsidP="00BE237C">
      <w:pPr>
        <w:pStyle w:val="NoSpacing"/>
        <w:numPr>
          <w:ilvl w:val="0"/>
          <w:numId w:val="56"/>
        </w:numPr>
      </w:pPr>
      <w:r w:rsidRPr="00E6300F">
        <w:rPr>
          <w:b/>
          <w:i/>
        </w:rPr>
        <w:lastRenderedPageBreak/>
        <w:t>Click</w:t>
      </w:r>
      <w:r>
        <w:t xml:space="preserve"> the </w:t>
      </w:r>
      <w:r w:rsidRPr="00E6300F">
        <w:rPr>
          <w:b/>
          <w:i/>
        </w:rPr>
        <w:t>Select</w:t>
      </w:r>
      <w:r>
        <w:t xml:space="preserve"> Button</w:t>
      </w:r>
    </w:p>
    <w:p w:rsidR="00F9167F" w:rsidRDefault="00F9167F" w:rsidP="00BE237C">
      <w:pPr>
        <w:pStyle w:val="NoSpacing"/>
        <w:ind w:left="1080"/>
      </w:pPr>
    </w:p>
    <w:p w:rsidR="00291190" w:rsidRDefault="00291190" w:rsidP="00291190">
      <w:pPr>
        <w:pStyle w:val="NoSpacing"/>
        <w:numPr>
          <w:ilvl w:val="0"/>
          <w:numId w:val="56"/>
        </w:numPr>
      </w:pPr>
      <w:r w:rsidRPr="007454D5">
        <w:rPr>
          <w:b/>
          <w:i/>
        </w:rPr>
        <w:t>Click</w:t>
      </w:r>
      <w:r>
        <w:t xml:space="preserve"> the </w:t>
      </w:r>
      <w:r w:rsidRPr="007454D5">
        <w:rPr>
          <w:b/>
          <w:i/>
        </w:rPr>
        <w:t>Copy</w:t>
      </w:r>
      <w:r>
        <w:t xml:space="preserve"> Button.</w:t>
      </w:r>
    </w:p>
    <w:p w:rsidR="000A2E73" w:rsidRDefault="000A2E73" w:rsidP="00291190">
      <w:pPr>
        <w:pStyle w:val="NoSpacing"/>
        <w:ind w:left="1080"/>
      </w:pPr>
    </w:p>
    <w:p w:rsidR="00534521" w:rsidRDefault="000A2E73" w:rsidP="00534521">
      <w:pPr>
        <w:pStyle w:val="NoSpacing"/>
        <w:numPr>
          <w:ilvl w:val="0"/>
          <w:numId w:val="57"/>
        </w:numPr>
      </w:pPr>
      <w:r w:rsidRPr="000A2E73">
        <w:rPr>
          <w:i/>
        </w:rPr>
        <w:t xml:space="preserve">The new </w:t>
      </w:r>
      <w:r w:rsidR="0009786F">
        <w:rPr>
          <w:i/>
        </w:rPr>
        <w:t>quote</w:t>
      </w:r>
      <w:r w:rsidRPr="000A2E73">
        <w:rPr>
          <w:i/>
        </w:rPr>
        <w:t xml:space="preserve"> will have a new </w:t>
      </w:r>
      <w:r w:rsidR="00DF56C9">
        <w:rPr>
          <w:i/>
        </w:rPr>
        <w:t>quote</w:t>
      </w:r>
      <w:r w:rsidR="00DF56C9" w:rsidRPr="000A2E73">
        <w:rPr>
          <w:i/>
        </w:rPr>
        <w:t xml:space="preserve"> </w:t>
      </w:r>
      <w:r w:rsidRPr="000A2E73">
        <w:rPr>
          <w:i/>
        </w:rPr>
        <w:t xml:space="preserve">ID assigned and all information (with the exception of </w:t>
      </w:r>
      <w:r w:rsidR="00DF56C9">
        <w:rPr>
          <w:i/>
        </w:rPr>
        <w:t>a</w:t>
      </w:r>
      <w:r w:rsidR="00DF56C9" w:rsidRPr="000A2E73">
        <w:rPr>
          <w:i/>
        </w:rPr>
        <w:t>ttachments</w:t>
      </w:r>
      <w:r w:rsidRPr="000A2E73">
        <w:rPr>
          <w:i/>
        </w:rPr>
        <w:t xml:space="preserve">) will be recreated.  The quantities from the copied </w:t>
      </w:r>
      <w:r w:rsidR="00DF56C9">
        <w:rPr>
          <w:i/>
        </w:rPr>
        <w:t>quote</w:t>
      </w:r>
      <w:r w:rsidR="00DF56C9" w:rsidRPr="000A2E73">
        <w:rPr>
          <w:i/>
        </w:rPr>
        <w:t xml:space="preserve"> </w:t>
      </w:r>
      <w:r w:rsidRPr="000A2E73">
        <w:rPr>
          <w:i/>
        </w:rPr>
        <w:t>will populate the Quantity Requirement field and can be edited</w:t>
      </w:r>
      <w:r>
        <w:t>.</w:t>
      </w:r>
    </w:p>
    <w:p w:rsidR="00275F3C" w:rsidRDefault="00534521" w:rsidP="00534521">
      <w:pPr>
        <w:pStyle w:val="NoSpacing"/>
        <w:numPr>
          <w:ilvl w:val="0"/>
          <w:numId w:val="57"/>
        </w:numPr>
      </w:pPr>
      <w:r w:rsidRPr="00534521">
        <w:rPr>
          <w:i/>
        </w:rPr>
        <w:t xml:space="preserve">Make sure the </w:t>
      </w:r>
      <w:r w:rsidR="00DF56C9">
        <w:rPr>
          <w:i/>
        </w:rPr>
        <w:t>quote</w:t>
      </w:r>
      <w:r w:rsidR="00DF56C9" w:rsidRPr="00534521">
        <w:rPr>
          <w:i/>
        </w:rPr>
        <w:t xml:space="preserve"> </w:t>
      </w:r>
      <w:r w:rsidR="00DF56C9">
        <w:rPr>
          <w:i/>
        </w:rPr>
        <w:t>d</w:t>
      </w:r>
      <w:r w:rsidR="00DF56C9" w:rsidRPr="00534521">
        <w:rPr>
          <w:i/>
        </w:rPr>
        <w:t xml:space="preserve">escription </w:t>
      </w:r>
      <w:r w:rsidRPr="00534521">
        <w:rPr>
          <w:i/>
        </w:rPr>
        <w:t xml:space="preserve">is modified – the prefix “Copy of” should be removed to reflect the </w:t>
      </w:r>
      <w:r w:rsidR="003F0C88">
        <w:rPr>
          <w:i/>
        </w:rPr>
        <w:t>quote</w:t>
      </w:r>
      <w:r w:rsidRPr="00534521">
        <w:rPr>
          <w:i/>
        </w:rPr>
        <w:t>’s current bid description</w:t>
      </w:r>
      <w:r>
        <w:t>.</w:t>
      </w:r>
    </w:p>
    <w:p w:rsidR="00DF5295" w:rsidRDefault="00DF5295" w:rsidP="00AC71AB">
      <w:pPr>
        <w:pStyle w:val="Heading1"/>
        <w:tabs>
          <w:tab w:val="center" w:pos="-90"/>
        </w:tabs>
        <w:sectPr w:rsidR="00DF5295" w:rsidSect="00DF5295">
          <w:pgSz w:w="12240" w:h="15840"/>
          <w:pgMar w:top="2168" w:right="763" w:bottom="810" w:left="763" w:header="1080" w:footer="464" w:gutter="0"/>
          <w:cols w:space="720"/>
          <w:docGrid w:linePitch="360"/>
        </w:sectPr>
      </w:pPr>
    </w:p>
    <w:p w:rsidR="00275F3C" w:rsidRDefault="00B9540D" w:rsidP="00AC71AB">
      <w:pPr>
        <w:pStyle w:val="Heading1"/>
        <w:tabs>
          <w:tab w:val="center" w:pos="-90"/>
        </w:tabs>
      </w:pPr>
      <w:bookmarkStart w:id="53" w:name="_Toc396423705"/>
      <w:r>
        <w:lastRenderedPageBreak/>
        <w:t>Quote</w:t>
      </w:r>
      <w:r w:rsidR="00275F3C">
        <w:t xml:space="preserve"> Specific Terms and Conditions</w:t>
      </w:r>
      <w:bookmarkEnd w:id="53"/>
    </w:p>
    <w:p w:rsidR="00275F3C" w:rsidRDefault="00B9540D" w:rsidP="00275F3C">
      <w:pPr>
        <w:pStyle w:val="Heading2"/>
      </w:pPr>
      <w:bookmarkStart w:id="54" w:name="_Toc396423706"/>
      <w:r>
        <w:t>Quote</w:t>
      </w:r>
      <w:r w:rsidR="00275F3C">
        <w:t xml:space="preserve"> Prepare – Additional Bid Terms and Conditions</w:t>
      </w:r>
      <w:bookmarkEnd w:id="54"/>
    </w:p>
    <w:p w:rsidR="00275F3C" w:rsidRDefault="00275F3C" w:rsidP="00275F3C"/>
    <w:p w:rsidR="004C05A9" w:rsidRDefault="00275F3C" w:rsidP="00275F3C">
      <w:pPr>
        <w:ind w:right="634"/>
      </w:pPr>
      <w:r>
        <w:t xml:space="preserve">The University of Tennessee has specific </w:t>
      </w:r>
      <w:r w:rsidR="00DF56C9">
        <w:t xml:space="preserve">terms </w:t>
      </w:r>
      <w:r w:rsidR="00200AD7">
        <w:t xml:space="preserve">and </w:t>
      </w:r>
      <w:r w:rsidR="00DF56C9">
        <w:t xml:space="preserve">conditions </w:t>
      </w:r>
      <w:r w:rsidR="00200AD7">
        <w:t xml:space="preserve">that will be used by </w:t>
      </w:r>
      <w:r>
        <w:t xml:space="preserve">all campuses. </w:t>
      </w:r>
      <w:r w:rsidR="00DF56C9">
        <w:t>There</w:t>
      </w:r>
      <w:r>
        <w:t xml:space="preserve"> may be times when additional </w:t>
      </w:r>
      <w:r w:rsidR="00DF56C9">
        <w:t xml:space="preserve">terms </w:t>
      </w:r>
      <w:r>
        <w:t xml:space="preserve">and </w:t>
      </w:r>
      <w:r w:rsidR="00DF56C9">
        <w:t xml:space="preserve">conditions </w:t>
      </w:r>
      <w:r>
        <w:t>need to be stated for a particular bid. In order for the buyer to add additional terms for the items listed on the bid</w:t>
      </w:r>
      <w:r w:rsidR="00DF56C9">
        <w:t>,</w:t>
      </w:r>
      <w:r w:rsidR="00200AD7">
        <w:t xml:space="preserve"> </w:t>
      </w:r>
      <w:r w:rsidR="004C05A9">
        <w:t>follow the steps below.</w:t>
      </w:r>
    </w:p>
    <w:p w:rsidR="004C05A9" w:rsidRDefault="004C05A9" w:rsidP="00275F3C">
      <w:pPr>
        <w:ind w:right="634"/>
      </w:pPr>
    </w:p>
    <w:p w:rsidR="004C05A9" w:rsidRDefault="004C05A9" w:rsidP="004C05A9">
      <w:pPr>
        <w:pStyle w:val="ListParagraph"/>
        <w:numPr>
          <w:ilvl w:val="0"/>
          <w:numId w:val="58"/>
        </w:numPr>
        <w:ind w:right="634"/>
      </w:pPr>
      <w:r w:rsidRPr="00B14B79">
        <w:rPr>
          <w:b/>
          <w:i/>
        </w:rPr>
        <w:t>Select</w:t>
      </w:r>
      <w:r>
        <w:t xml:space="preserve"> the </w:t>
      </w:r>
      <w:r w:rsidR="00B9540D">
        <w:rPr>
          <w:i/>
        </w:rPr>
        <w:t>Quote</w:t>
      </w:r>
      <w:r>
        <w:t xml:space="preserve"> that requires additional Terms and Conditions</w:t>
      </w:r>
    </w:p>
    <w:p w:rsidR="00AC7B88" w:rsidRDefault="00AC7B88" w:rsidP="004C05A9">
      <w:pPr>
        <w:pStyle w:val="ListParagraph"/>
        <w:numPr>
          <w:ilvl w:val="0"/>
          <w:numId w:val="58"/>
        </w:numPr>
        <w:ind w:right="634"/>
      </w:pPr>
      <w:r w:rsidRPr="00B14B79">
        <w:rPr>
          <w:b/>
          <w:i/>
        </w:rPr>
        <w:t>Select</w:t>
      </w:r>
      <w:r>
        <w:t xml:space="preserve"> the </w:t>
      </w:r>
      <w:r w:rsidRPr="00B14B79">
        <w:rPr>
          <w:i/>
        </w:rPr>
        <w:t>Terms</w:t>
      </w:r>
      <w:r>
        <w:t xml:space="preserve"> Icon</w:t>
      </w:r>
    </w:p>
    <w:p w:rsidR="00AC7B88" w:rsidRDefault="00AC7B88" w:rsidP="00AC7B88">
      <w:pPr>
        <w:pStyle w:val="ListParagraph"/>
        <w:ind w:left="1080" w:right="634"/>
      </w:pPr>
      <w:r>
        <w:rPr>
          <w:noProof/>
        </w:rPr>
        <w:drawing>
          <wp:inline distT="0" distB="0" distL="0" distR="0">
            <wp:extent cx="2421890" cy="247015"/>
            <wp:effectExtent l="25400" t="25400" r="16510" b="32385"/>
            <wp:docPr id="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srcRect/>
                    <a:stretch>
                      <a:fillRect/>
                    </a:stretch>
                  </pic:blipFill>
                  <pic:spPr bwMode="auto">
                    <a:xfrm>
                      <a:off x="0" y="0"/>
                      <a:ext cx="2421890" cy="247015"/>
                    </a:xfrm>
                    <a:prstGeom prst="rect">
                      <a:avLst/>
                    </a:prstGeom>
                    <a:noFill/>
                    <a:ln w="9525">
                      <a:solidFill>
                        <a:srgbClr val="7F7F7F"/>
                      </a:solidFill>
                      <a:miter lim="800000"/>
                      <a:headEnd/>
                      <a:tailEnd/>
                    </a:ln>
                  </pic:spPr>
                </pic:pic>
              </a:graphicData>
            </a:graphic>
          </wp:inline>
        </w:drawing>
      </w:r>
    </w:p>
    <w:p w:rsidR="004C05A9" w:rsidRDefault="00B14B79" w:rsidP="004C05A9">
      <w:pPr>
        <w:pStyle w:val="ListParagraph"/>
        <w:numPr>
          <w:ilvl w:val="0"/>
          <w:numId w:val="58"/>
        </w:numPr>
        <w:ind w:right="634"/>
      </w:pPr>
      <w:r>
        <w:t>The Terms and Condition Dialog will ope</w:t>
      </w:r>
      <w:r w:rsidR="00DF56C9">
        <w:t>n</w:t>
      </w:r>
    </w:p>
    <w:p w:rsidR="00B14B79" w:rsidRDefault="00B14B79" w:rsidP="004C05A9">
      <w:pPr>
        <w:pStyle w:val="ListParagraph"/>
        <w:numPr>
          <w:ilvl w:val="0"/>
          <w:numId w:val="58"/>
        </w:numPr>
        <w:ind w:right="634"/>
      </w:pPr>
      <w:r>
        <w:t>The institution’s Standard Terms and Conditions will be listed in the top block</w:t>
      </w:r>
    </w:p>
    <w:p w:rsidR="00B14B79" w:rsidRDefault="00B14B79" w:rsidP="004C05A9">
      <w:pPr>
        <w:pStyle w:val="ListParagraph"/>
        <w:numPr>
          <w:ilvl w:val="0"/>
          <w:numId w:val="58"/>
        </w:numPr>
        <w:ind w:right="634"/>
      </w:pPr>
      <w:r>
        <w:t>To specif</w:t>
      </w:r>
      <w:r w:rsidR="00DF56C9">
        <w:t>y</w:t>
      </w:r>
      <w:r>
        <w:t xml:space="preserve"> additional terms and conditions, place this information in the </w:t>
      </w:r>
      <w:r w:rsidR="00B9540D">
        <w:rPr>
          <w:i/>
        </w:rPr>
        <w:t>Quote</w:t>
      </w:r>
      <w:r w:rsidRPr="00B14B79">
        <w:rPr>
          <w:i/>
        </w:rPr>
        <w:t xml:space="preserve"> Terms &amp; Condition</w:t>
      </w:r>
      <w:r w:rsidR="00DF56C9">
        <w:rPr>
          <w:i/>
        </w:rPr>
        <w:t>s</w:t>
      </w:r>
      <w:r>
        <w:t xml:space="preserve"> box</w:t>
      </w:r>
      <w:r w:rsidR="00DF5295">
        <w:br/>
      </w:r>
    </w:p>
    <w:p w:rsidR="00B14B79" w:rsidRDefault="00D536ED" w:rsidP="00B14B79">
      <w:pPr>
        <w:pStyle w:val="ListParagraph"/>
        <w:ind w:left="1080" w:right="634"/>
      </w:pPr>
      <w:r>
        <w:rPr>
          <w:noProof/>
        </w:rPr>
        <w:drawing>
          <wp:anchor distT="0" distB="0" distL="114300" distR="114300" simplePos="0" relativeHeight="251673600" behindDoc="0" locked="0" layoutInCell="1" allowOverlap="1">
            <wp:simplePos x="0" y="0"/>
            <wp:positionH relativeFrom="margin">
              <wp:align>center</wp:align>
            </wp:positionH>
            <wp:positionV relativeFrom="paragraph">
              <wp:posOffset>26670</wp:posOffset>
            </wp:positionV>
            <wp:extent cx="5158105" cy="4237990"/>
            <wp:effectExtent l="25400" t="25400" r="23495" b="2921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8105" cy="4237990"/>
                    </a:xfrm>
                    <a:prstGeom prst="rect">
                      <a:avLst/>
                    </a:prstGeom>
                    <a:noFill/>
                    <a:ln w="9525">
                      <a:solidFill>
                        <a:srgbClr val="7F7F7F"/>
                      </a:solidFill>
                      <a:miter lim="800000"/>
                      <a:headEnd/>
                      <a:tailEnd/>
                    </a:ln>
                  </pic:spPr>
                </pic:pic>
              </a:graphicData>
            </a:graphic>
          </wp:anchor>
        </w:drawing>
      </w:r>
    </w:p>
    <w:p w:rsidR="00332DEA" w:rsidRDefault="00332DEA" w:rsidP="00B14B79">
      <w:pPr>
        <w:pStyle w:val="ListParagraph"/>
        <w:ind w:left="1080" w:right="634"/>
      </w:pPr>
    </w:p>
    <w:p w:rsidR="00332DEA" w:rsidRPr="00DA627D" w:rsidRDefault="00332DEA" w:rsidP="00332DEA">
      <w:pPr>
        <w:pStyle w:val="ListParagraph"/>
        <w:numPr>
          <w:ilvl w:val="0"/>
          <w:numId w:val="58"/>
        </w:numPr>
        <w:ind w:right="634"/>
      </w:pPr>
      <w:r>
        <w:t xml:space="preserve">Once you completed adding additional </w:t>
      </w:r>
      <w:r w:rsidR="00D536ED">
        <w:t>Quote</w:t>
      </w:r>
      <w:r>
        <w:t xml:space="preserve"> Terms and Conditions, </w:t>
      </w:r>
      <w:r w:rsidRPr="00332DEA">
        <w:rPr>
          <w:b/>
          <w:i/>
        </w:rPr>
        <w:t>click</w:t>
      </w:r>
      <w:r>
        <w:t xml:space="preserve"> the </w:t>
      </w:r>
      <w:r w:rsidRPr="007454D5">
        <w:rPr>
          <w:b/>
          <w:i/>
        </w:rPr>
        <w:t>Update</w:t>
      </w:r>
      <w:r w:rsidRPr="007454D5">
        <w:rPr>
          <w:b/>
        </w:rPr>
        <w:t xml:space="preserve"> </w:t>
      </w:r>
      <w:r>
        <w:t>button to save changes</w:t>
      </w:r>
    </w:p>
    <w:p w:rsidR="00275F3C" w:rsidRPr="00FC2B87" w:rsidRDefault="00275F3C" w:rsidP="00275F3C"/>
    <w:p w:rsidR="00176085" w:rsidRPr="00176085" w:rsidRDefault="00176085" w:rsidP="00176085">
      <w:pPr>
        <w:pStyle w:val="NoSpacing"/>
      </w:pPr>
      <w:r>
        <w:br w:type="page"/>
      </w:r>
    </w:p>
    <w:p w:rsidR="00E70454" w:rsidRDefault="00A87E6F" w:rsidP="00E70454">
      <w:pPr>
        <w:pStyle w:val="Heading1"/>
      </w:pPr>
      <w:bookmarkStart w:id="55" w:name="_Appendix_A"/>
      <w:bookmarkStart w:id="56" w:name="_Toc396423707"/>
      <w:bookmarkEnd w:id="55"/>
      <w:r w:rsidRPr="0082330E">
        <w:t>Appendix</w:t>
      </w:r>
      <w:r w:rsidR="009129AC">
        <w:t xml:space="preserve"> A</w:t>
      </w:r>
      <w:bookmarkEnd w:id="56"/>
    </w:p>
    <w:p w:rsidR="005B6532" w:rsidRDefault="005B6532" w:rsidP="005B6532"/>
    <w:p w:rsidR="00AB4087" w:rsidRDefault="00AB4087" w:rsidP="00AB4087">
      <w:pPr>
        <w:pStyle w:val="Heading2"/>
      </w:pPr>
      <w:bookmarkStart w:id="57" w:name="_Toc396423708"/>
      <w:r>
        <w:t>Terminology</w:t>
      </w:r>
      <w:bookmarkEnd w:id="57"/>
    </w:p>
    <w:p w:rsidR="00F74F43" w:rsidRDefault="00F74F43" w:rsidP="00F74F43"/>
    <w:p w:rsidR="00F74F43" w:rsidRDefault="00F74F43" w:rsidP="00F74F43">
      <w:r w:rsidRPr="00F715CD">
        <w:rPr>
          <w:b/>
        </w:rPr>
        <w:t>Allow Multiple Item Responses</w:t>
      </w:r>
      <w:r>
        <w:t xml:space="preserve"> – If this box is check</w:t>
      </w:r>
      <w:r w:rsidR="00DF56C9">
        <w:t>ed,</w:t>
      </w:r>
      <w:r>
        <w:t xml:space="preserve"> it will allow the bidder to </w:t>
      </w:r>
      <w:r w:rsidR="00DF56C9">
        <w:t xml:space="preserve">respond </w:t>
      </w:r>
      <w:r>
        <w:t xml:space="preserve">to a line item multiple times. </w:t>
      </w:r>
    </w:p>
    <w:p w:rsidR="00F74F43" w:rsidRDefault="00F74F43" w:rsidP="00F74F43"/>
    <w:p w:rsidR="00F74F43" w:rsidRDefault="000D14B2" w:rsidP="00F74F43">
      <w:r>
        <w:rPr>
          <w:b/>
        </w:rPr>
        <w:t>Quote</w:t>
      </w:r>
      <w:r w:rsidR="00F74F43" w:rsidRPr="00F715CD">
        <w:rPr>
          <w:b/>
        </w:rPr>
        <w:t xml:space="preserve"> Due By</w:t>
      </w:r>
      <w:r w:rsidR="00F74F43">
        <w:t xml:space="preserve"> – The date and time </w:t>
      </w:r>
      <w:r w:rsidR="00DF56C9">
        <w:t>that the</w:t>
      </w:r>
      <w:r w:rsidR="00F74F43">
        <w:t xml:space="preserve"> bid is due.</w:t>
      </w:r>
    </w:p>
    <w:p w:rsidR="00F74F43" w:rsidRDefault="00F74F43" w:rsidP="00F74F43"/>
    <w:p w:rsidR="00AB4087" w:rsidRDefault="00AB4087" w:rsidP="00AB4087">
      <w:r w:rsidRPr="00F715CD">
        <w:rPr>
          <w:b/>
        </w:rPr>
        <w:t>Category</w:t>
      </w:r>
      <w:r>
        <w:t xml:space="preserve"> – This can be NIGP code or category (such as computer, office supplies) that the University has created.</w:t>
      </w:r>
    </w:p>
    <w:p w:rsidR="00D12FF1" w:rsidRDefault="00D12FF1" w:rsidP="00AB4087"/>
    <w:p w:rsidR="00D12FF1" w:rsidRDefault="00D12FF1" w:rsidP="00D12FF1">
      <w:r w:rsidRPr="00F715CD">
        <w:rPr>
          <w:b/>
        </w:rPr>
        <w:t>Description</w:t>
      </w:r>
      <w:r>
        <w:t xml:space="preserve"> – Free </w:t>
      </w:r>
      <w:r w:rsidR="00DF56C9">
        <w:t xml:space="preserve">form </w:t>
      </w:r>
      <w:r>
        <w:t>field that gives identity to the bid.</w:t>
      </w:r>
    </w:p>
    <w:p w:rsidR="0059180E" w:rsidRDefault="0059180E" w:rsidP="00D12FF1"/>
    <w:p w:rsidR="00F74F43" w:rsidRDefault="00F74F43" w:rsidP="00D12FF1">
      <w:r w:rsidRPr="00F715CD">
        <w:rPr>
          <w:b/>
        </w:rPr>
        <w:t>Function Group</w:t>
      </w:r>
      <w:r>
        <w:t xml:space="preserve">- This is not a required field. A </w:t>
      </w:r>
      <w:r w:rsidR="00DF56C9">
        <w:t xml:space="preserve">function group </w:t>
      </w:r>
      <w:r>
        <w:t xml:space="preserve">is set up when a customer wants to </w:t>
      </w:r>
      <w:r w:rsidR="00766B58">
        <w:t>segment users based on campuses, agencies, etc.</w:t>
      </w:r>
    </w:p>
    <w:p w:rsidR="00FB04F3" w:rsidRDefault="00FB04F3" w:rsidP="00D12FF1"/>
    <w:p w:rsidR="00C55F05" w:rsidRDefault="00C55F05" w:rsidP="00D12FF1"/>
    <w:p w:rsidR="00C55F05" w:rsidRDefault="00C55F05" w:rsidP="00D12FF1">
      <w:r w:rsidRPr="00F715CD">
        <w:rPr>
          <w:b/>
        </w:rPr>
        <w:t xml:space="preserve">Required Quoted as Specific </w:t>
      </w:r>
      <w:r w:rsidR="00DF56C9" w:rsidRPr="00F715CD">
        <w:rPr>
          <w:b/>
        </w:rPr>
        <w:t>Respon</w:t>
      </w:r>
      <w:r w:rsidR="00DF56C9">
        <w:rPr>
          <w:b/>
        </w:rPr>
        <w:t>se</w:t>
      </w:r>
      <w:r w:rsidR="00DF56C9">
        <w:t xml:space="preserve"> </w:t>
      </w:r>
      <w:r>
        <w:t>– The bidder is required to bid as the buyer has determined.</w:t>
      </w:r>
    </w:p>
    <w:p w:rsidR="00C55F05" w:rsidRDefault="00C55F05" w:rsidP="00D12FF1"/>
    <w:p w:rsidR="00AB4087" w:rsidRDefault="00D7264D" w:rsidP="00D7264D">
      <w:pPr>
        <w:pStyle w:val="ListParagraph"/>
      </w:pPr>
      <w:r>
        <w:br w:type="page"/>
      </w:r>
    </w:p>
    <w:p w:rsidR="009129AC" w:rsidRDefault="009129AC" w:rsidP="009129AC">
      <w:pPr>
        <w:pStyle w:val="Heading1"/>
      </w:pPr>
      <w:bookmarkStart w:id="58" w:name="_Appendix_B"/>
      <w:bookmarkStart w:id="59" w:name="_Toc396423709"/>
      <w:bookmarkEnd w:id="58"/>
      <w:r w:rsidRPr="0082330E">
        <w:t>Appendix</w:t>
      </w:r>
      <w:r>
        <w:t xml:space="preserve"> B</w:t>
      </w:r>
      <w:bookmarkEnd w:id="59"/>
    </w:p>
    <w:p w:rsidR="00AC1172" w:rsidRDefault="0036570E" w:rsidP="00074512">
      <w:pPr>
        <w:pStyle w:val="Heading2"/>
      </w:pPr>
      <w:bookmarkStart w:id="60" w:name="_Toc396423710"/>
      <w:r>
        <w:t>Quote</w:t>
      </w:r>
      <w:r w:rsidR="009129AC">
        <w:t xml:space="preserve"> Status</w:t>
      </w:r>
      <w:bookmarkEnd w:id="60"/>
    </w:p>
    <w:p w:rsidR="00074512" w:rsidRDefault="00074512" w:rsidP="00AC1172"/>
    <w:tbl>
      <w:tblPr>
        <w:tblStyle w:val="TableGrid"/>
        <w:tblW w:w="0" w:type="auto"/>
        <w:tblInd w:w="108" w:type="dxa"/>
        <w:tblBorders>
          <w:top w:val="single" w:sz="12" w:space="0" w:color="0F4260"/>
          <w:left w:val="single" w:sz="12" w:space="0" w:color="0F4260"/>
          <w:bottom w:val="single" w:sz="12" w:space="0" w:color="0F4260"/>
          <w:right w:val="single" w:sz="12" w:space="0" w:color="0F4260"/>
          <w:insideH w:val="single" w:sz="12" w:space="0" w:color="0F4260"/>
          <w:insideV w:val="single" w:sz="12" w:space="0" w:color="0F4260"/>
        </w:tblBorders>
        <w:tblLook w:val="04A0"/>
      </w:tblPr>
      <w:tblGrid>
        <w:gridCol w:w="2408"/>
        <w:gridCol w:w="1462"/>
        <w:gridCol w:w="2340"/>
        <w:gridCol w:w="4500"/>
      </w:tblGrid>
      <w:tr w:rsidR="00074512" w:rsidRPr="00DF5295" w:rsidTr="00DF5295">
        <w:trPr>
          <w:trHeight w:val="772"/>
          <w:tblHeader/>
        </w:trPr>
        <w:tc>
          <w:tcPr>
            <w:tcW w:w="2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4483A6"/>
            <w:vAlign w:val="center"/>
          </w:tcPr>
          <w:p w:rsidR="00074512" w:rsidRPr="00DF5295" w:rsidRDefault="00074512" w:rsidP="00DF5295">
            <w:pPr>
              <w:spacing w:before="120" w:after="120"/>
              <w:jc w:val="center"/>
              <w:rPr>
                <w:b/>
                <w:color w:val="FFFFFF" w:themeColor="background1"/>
                <w:szCs w:val="20"/>
              </w:rPr>
            </w:pPr>
            <w:r w:rsidRPr="00DF5295">
              <w:rPr>
                <w:b/>
                <w:color w:val="FFFFFF" w:themeColor="background1"/>
                <w:szCs w:val="20"/>
              </w:rPr>
              <w:t>Status</w:t>
            </w:r>
          </w:p>
        </w:tc>
        <w:tc>
          <w:tcPr>
            <w:tcW w:w="8302" w:type="dxa"/>
            <w:gridSpan w:val="3"/>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4483A6"/>
            <w:vAlign w:val="center"/>
          </w:tcPr>
          <w:p w:rsidR="00074512" w:rsidRPr="00DF5295" w:rsidRDefault="00074512" w:rsidP="00DF5295">
            <w:pPr>
              <w:spacing w:before="120" w:after="120"/>
              <w:jc w:val="center"/>
              <w:rPr>
                <w:b/>
                <w:color w:val="FFFFFF" w:themeColor="background1"/>
                <w:szCs w:val="20"/>
              </w:rPr>
            </w:pPr>
            <w:r w:rsidRPr="00DF5295">
              <w:rPr>
                <w:b/>
                <w:color w:val="FFFFFF" w:themeColor="background1"/>
                <w:szCs w:val="20"/>
              </w:rPr>
              <w:t>Where can Bid be accessed?</w:t>
            </w:r>
          </w:p>
        </w:tc>
      </w:tr>
      <w:tr w:rsidR="00DF5295" w:rsidRPr="00855410" w:rsidTr="00DF5295">
        <w:trPr>
          <w:tblHeader/>
        </w:trPr>
        <w:tc>
          <w:tcPr>
            <w:tcW w:w="2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spacing w:before="120" w:after="120"/>
              <w:jc w:val="center"/>
              <w:rPr>
                <w:b/>
                <w:color w:val="404040" w:themeColor="text1" w:themeTint="BF"/>
                <w:szCs w:val="20"/>
              </w:rPr>
            </w:pPr>
          </w:p>
        </w:tc>
        <w:tc>
          <w:tcPr>
            <w:tcW w:w="1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9CACC"/>
            <w:vAlign w:val="center"/>
          </w:tcPr>
          <w:p w:rsidR="00074512" w:rsidRPr="00DF5295" w:rsidRDefault="00074512" w:rsidP="00DF5295">
            <w:pPr>
              <w:pStyle w:val="Heading3"/>
              <w:jc w:val="center"/>
              <w:rPr>
                <w:color w:val="404040" w:themeColor="text1" w:themeTint="BF"/>
                <w:szCs w:val="20"/>
              </w:rPr>
            </w:pPr>
            <w:bookmarkStart w:id="61" w:name="_Toc396423711"/>
            <w:r w:rsidRPr="00DF5295">
              <w:rPr>
                <w:color w:val="404040" w:themeColor="text1" w:themeTint="BF"/>
                <w:szCs w:val="20"/>
              </w:rPr>
              <w:t>Tab</w:t>
            </w:r>
            <w:bookmarkEnd w:id="61"/>
          </w:p>
        </w:tc>
        <w:tc>
          <w:tcPr>
            <w:tcW w:w="23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9CACC"/>
            <w:vAlign w:val="center"/>
          </w:tcPr>
          <w:p w:rsidR="00074512" w:rsidRPr="00DF5295" w:rsidRDefault="00074512" w:rsidP="00DF5295">
            <w:pPr>
              <w:pStyle w:val="Heading3"/>
              <w:jc w:val="center"/>
              <w:rPr>
                <w:color w:val="404040" w:themeColor="text1" w:themeTint="BF"/>
                <w:szCs w:val="20"/>
              </w:rPr>
            </w:pPr>
            <w:bookmarkStart w:id="62" w:name="_Toc396423712"/>
            <w:r w:rsidRPr="00DF5295">
              <w:rPr>
                <w:color w:val="404040" w:themeColor="text1" w:themeTint="BF"/>
                <w:szCs w:val="20"/>
              </w:rPr>
              <w:t>Submenu Option</w:t>
            </w:r>
            <w:bookmarkEnd w:id="62"/>
          </w:p>
        </w:tc>
        <w:tc>
          <w:tcPr>
            <w:tcW w:w="4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9CACC"/>
            <w:vAlign w:val="center"/>
          </w:tcPr>
          <w:p w:rsidR="00074512" w:rsidRPr="00DF5295" w:rsidRDefault="00074512" w:rsidP="00DF5295">
            <w:pPr>
              <w:pStyle w:val="Heading3"/>
              <w:jc w:val="center"/>
              <w:rPr>
                <w:color w:val="404040" w:themeColor="text1" w:themeTint="BF"/>
                <w:szCs w:val="20"/>
              </w:rPr>
            </w:pPr>
            <w:bookmarkStart w:id="63" w:name="_Toc396423713"/>
            <w:r w:rsidRPr="00DF5295">
              <w:rPr>
                <w:color w:val="404040" w:themeColor="text1" w:themeTint="BF"/>
                <w:szCs w:val="20"/>
              </w:rPr>
              <w:t>Activity Performed</w:t>
            </w:r>
            <w:bookmarkEnd w:id="63"/>
          </w:p>
        </w:tc>
      </w:tr>
      <w:tr w:rsidR="00DF5295" w:rsidRPr="00855410" w:rsidTr="00DF5295">
        <w:tc>
          <w:tcPr>
            <w:tcW w:w="2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74512" w:rsidRPr="00DF5295" w:rsidRDefault="00074512" w:rsidP="00DF5295">
            <w:pPr>
              <w:spacing w:before="120" w:after="120"/>
              <w:jc w:val="center"/>
              <w:rPr>
                <w:b/>
                <w:color w:val="404040" w:themeColor="text1" w:themeTint="BF"/>
                <w:szCs w:val="20"/>
              </w:rPr>
            </w:pPr>
            <w:r w:rsidRPr="00DF5295">
              <w:rPr>
                <w:b/>
                <w:color w:val="404040" w:themeColor="text1" w:themeTint="BF"/>
                <w:szCs w:val="20"/>
              </w:rPr>
              <w:t>New</w:t>
            </w:r>
          </w:p>
        </w:tc>
        <w:tc>
          <w:tcPr>
            <w:tcW w:w="1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spacing w:before="120" w:after="120"/>
              <w:jc w:val="center"/>
              <w:rPr>
                <w:color w:val="404040" w:themeColor="text1" w:themeTint="BF"/>
                <w:szCs w:val="20"/>
              </w:rPr>
            </w:pPr>
            <w:r w:rsidRPr="00DF5295">
              <w:rPr>
                <w:color w:val="404040" w:themeColor="text1" w:themeTint="BF"/>
                <w:szCs w:val="20"/>
              </w:rPr>
              <w:t>Prepare</w:t>
            </w:r>
          </w:p>
        </w:tc>
        <w:tc>
          <w:tcPr>
            <w:tcW w:w="23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spacing w:before="120" w:after="120"/>
              <w:jc w:val="center"/>
              <w:rPr>
                <w:color w:val="404040" w:themeColor="text1" w:themeTint="BF"/>
                <w:szCs w:val="20"/>
              </w:rPr>
            </w:pPr>
            <w:r w:rsidRPr="00DF5295">
              <w:rPr>
                <w:color w:val="404040" w:themeColor="text1" w:themeTint="BF"/>
                <w:szCs w:val="20"/>
              </w:rPr>
              <w:t>Modify</w:t>
            </w:r>
          </w:p>
        </w:tc>
        <w:tc>
          <w:tcPr>
            <w:tcW w:w="4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spacing w:before="120" w:after="120"/>
              <w:jc w:val="center"/>
              <w:rPr>
                <w:color w:val="404040" w:themeColor="text1" w:themeTint="BF"/>
                <w:szCs w:val="20"/>
              </w:rPr>
            </w:pPr>
            <w:r w:rsidRPr="00DF5295">
              <w:rPr>
                <w:color w:val="404040" w:themeColor="text1" w:themeTint="BF"/>
                <w:szCs w:val="20"/>
              </w:rPr>
              <w:t xml:space="preserve">Modify </w:t>
            </w:r>
            <w:r w:rsidR="00DF56C9">
              <w:rPr>
                <w:color w:val="404040" w:themeColor="text1" w:themeTint="BF"/>
                <w:szCs w:val="20"/>
              </w:rPr>
              <w:t>n</w:t>
            </w:r>
            <w:r w:rsidR="00DF56C9" w:rsidRPr="00DF5295">
              <w:rPr>
                <w:color w:val="404040" w:themeColor="text1" w:themeTint="BF"/>
                <w:szCs w:val="20"/>
              </w:rPr>
              <w:t xml:space="preserve">ew </w:t>
            </w:r>
            <w:r w:rsidR="00DF56C9">
              <w:rPr>
                <w:color w:val="404040" w:themeColor="text1" w:themeTint="BF"/>
                <w:szCs w:val="20"/>
              </w:rPr>
              <w:t>b</w:t>
            </w:r>
            <w:r w:rsidR="00DF56C9" w:rsidRPr="00DF5295">
              <w:rPr>
                <w:color w:val="404040" w:themeColor="text1" w:themeTint="BF"/>
                <w:szCs w:val="20"/>
              </w:rPr>
              <w:t>id</w:t>
            </w:r>
          </w:p>
        </w:tc>
      </w:tr>
      <w:tr w:rsidR="00DF5295" w:rsidRPr="00855410" w:rsidTr="00DF5295">
        <w:tc>
          <w:tcPr>
            <w:tcW w:w="240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spacing w:before="120" w:after="120"/>
              <w:jc w:val="center"/>
              <w:rPr>
                <w:rFonts w:cs="Arial"/>
                <w:b/>
                <w:color w:val="404040" w:themeColor="text1" w:themeTint="BF"/>
                <w:szCs w:val="20"/>
              </w:rPr>
            </w:pPr>
            <w:r w:rsidRPr="00DF5295">
              <w:rPr>
                <w:rFonts w:cs="Arial"/>
                <w:color w:val="404040" w:themeColor="text1" w:themeTint="BF"/>
                <w:szCs w:val="20"/>
              </w:rPr>
              <w:t>Open For Requirements</w:t>
            </w:r>
          </w:p>
        </w:tc>
        <w:tc>
          <w:tcPr>
            <w:tcW w:w="1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Requirement Response</w:t>
            </w:r>
          </w:p>
        </w:tc>
        <w:tc>
          <w:tcPr>
            <w:tcW w:w="23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Create or Modify</w:t>
            </w:r>
          </w:p>
        </w:tc>
        <w:tc>
          <w:tcPr>
            <w:tcW w:w="4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 xml:space="preserve">Create or </w:t>
            </w:r>
            <w:r w:rsidR="00DF56C9">
              <w:rPr>
                <w:color w:val="404040" w:themeColor="text1" w:themeTint="BF"/>
                <w:sz w:val="20"/>
              </w:rPr>
              <w:t>m</w:t>
            </w:r>
            <w:r w:rsidR="00DF56C9" w:rsidRPr="00DF5295">
              <w:rPr>
                <w:color w:val="404040" w:themeColor="text1" w:themeTint="BF"/>
                <w:sz w:val="20"/>
              </w:rPr>
              <w:t xml:space="preserve">odify </w:t>
            </w:r>
            <w:r w:rsidR="00DF56C9">
              <w:rPr>
                <w:color w:val="404040" w:themeColor="text1" w:themeTint="BF"/>
                <w:sz w:val="20"/>
              </w:rPr>
              <w:t>r</w:t>
            </w:r>
            <w:r w:rsidR="00DF56C9" w:rsidRPr="00DF5295">
              <w:rPr>
                <w:color w:val="404040" w:themeColor="text1" w:themeTint="BF"/>
                <w:sz w:val="20"/>
              </w:rPr>
              <w:t xml:space="preserve">equirement </w:t>
            </w:r>
            <w:r w:rsidR="00DF56C9">
              <w:rPr>
                <w:color w:val="404040" w:themeColor="text1" w:themeTint="BF"/>
                <w:sz w:val="20"/>
              </w:rPr>
              <w:t>r</w:t>
            </w:r>
            <w:r w:rsidR="00DF56C9" w:rsidRPr="00DF5295">
              <w:rPr>
                <w:color w:val="404040" w:themeColor="text1" w:themeTint="BF"/>
                <w:sz w:val="20"/>
              </w:rPr>
              <w:t>esponse</w:t>
            </w:r>
          </w:p>
        </w:tc>
      </w:tr>
      <w:tr w:rsidR="00DF5295" w:rsidRPr="00855410" w:rsidTr="00DF5295">
        <w:tc>
          <w:tcPr>
            <w:tcW w:w="240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spacing w:before="120" w:after="120"/>
              <w:jc w:val="center"/>
              <w:rPr>
                <w:b/>
                <w:color w:val="404040" w:themeColor="text1" w:themeTint="BF"/>
                <w:szCs w:val="20"/>
              </w:rPr>
            </w:pPr>
          </w:p>
        </w:tc>
        <w:tc>
          <w:tcPr>
            <w:tcW w:w="1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Distribute for Requirements</w:t>
            </w:r>
          </w:p>
        </w:tc>
        <w:tc>
          <w:tcPr>
            <w:tcW w:w="23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Publish</w:t>
            </w:r>
          </w:p>
        </w:tc>
        <w:tc>
          <w:tcPr>
            <w:tcW w:w="4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 xml:space="preserve">Distribute bid to additional constituents or </w:t>
            </w:r>
            <w:r w:rsidR="00DF56C9">
              <w:rPr>
                <w:color w:val="404040" w:themeColor="text1" w:themeTint="BF"/>
                <w:sz w:val="20"/>
              </w:rPr>
              <w:t>d</w:t>
            </w:r>
            <w:r w:rsidR="00DF56C9" w:rsidRPr="00DF5295">
              <w:rPr>
                <w:color w:val="404040" w:themeColor="text1" w:themeTint="BF"/>
                <w:sz w:val="20"/>
              </w:rPr>
              <w:t xml:space="preserve">istribute </w:t>
            </w:r>
            <w:r w:rsidR="00DF56C9">
              <w:rPr>
                <w:color w:val="404040" w:themeColor="text1" w:themeTint="BF"/>
                <w:sz w:val="20"/>
              </w:rPr>
              <w:t>b</w:t>
            </w:r>
            <w:r w:rsidRPr="00DF5295">
              <w:rPr>
                <w:color w:val="404040" w:themeColor="text1" w:themeTint="BF"/>
                <w:sz w:val="20"/>
              </w:rPr>
              <w:t xml:space="preserve">id </w:t>
            </w:r>
            <w:r w:rsidR="00DF56C9">
              <w:rPr>
                <w:color w:val="404040" w:themeColor="text1" w:themeTint="BF"/>
                <w:sz w:val="20"/>
              </w:rPr>
              <w:t>a</w:t>
            </w:r>
            <w:r w:rsidR="00DF56C9" w:rsidRPr="00DF5295">
              <w:rPr>
                <w:color w:val="404040" w:themeColor="text1" w:themeTint="BF"/>
                <w:sz w:val="20"/>
              </w:rPr>
              <w:t>ddendums</w:t>
            </w:r>
          </w:p>
        </w:tc>
      </w:tr>
      <w:tr w:rsidR="00DF5295" w:rsidRPr="00855410" w:rsidTr="00DF5295">
        <w:tc>
          <w:tcPr>
            <w:tcW w:w="240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spacing w:before="120" w:after="120"/>
              <w:jc w:val="center"/>
              <w:rPr>
                <w:b/>
                <w:color w:val="404040" w:themeColor="text1" w:themeTint="BF"/>
                <w:szCs w:val="20"/>
              </w:rPr>
            </w:pPr>
          </w:p>
        </w:tc>
        <w:tc>
          <w:tcPr>
            <w:tcW w:w="1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Prepare</w:t>
            </w:r>
          </w:p>
        </w:tc>
        <w:tc>
          <w:tcPr>
            <w:tcW w:w="23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Modify, Copy</w:t>
            </w:r>
          </w:p>
        </w:tc>
        <w:tc>
          <w:tcPr>
            <w:tcW w:w="4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 xml:space="preserve">Modify for </w:t>
            </w:r>
            <w:r w:rsidR="00DF56C9">
              <w:rPr>
                <w:color w:val="404040" w:themeColor="text1" w:themeTint="BF"/>
                <w:sz w:val="20"/>
              </w:rPr>
              <w:t>c</w:t>
            </w:r>
            <w:r w:rsidR="00DF56C9" w:rsidRPr="00DF5295">
              <w:rPr>
                <w:color w:val="404040" w:themeColor="text1" w:themeTint="BF"/>
                <w:sz w:val="20"/>
              </w:rPr>
              <w:t xml:space="preserve">onstituent </w:t>
            </w:r>
            <w:r w:rsidR="00DF56C9">
              <w:rPr>
                <w:color w:val="404040" w:themeColor="text1" w:themeTint="BF"/>
                <w:sz w:val="20"/>
              </w:rPr>
              <w:t>a</w:t>
            </w:r>
            <w:r w:rsidR="00DF56C9" w:rsidRPr="00DF5295">
              <w:rPr>
                <w:color w:val="404040" w:themeColor="text1" w:themeTint="BF"/>
                <w:sz w:val="20"/>
              </w:rPr>
              <w:t>ddendum</w:t>
            </w:r>
            <w:r w:rsidRPr="00DF5295">
              <w:rPr>
                <w:color w:val="404040" w:themeColor="text1" w:themeTint="BF"/>
                <w:sz w:val="20"/>
              </w:rPr>
              <w:t xml:space="preserve">, </w:t>
            </w:r>
            <w:r w:rsidR="00DF56C9">
              <w:rPr>
                <w:color w:val="404040" w:themeColor="text1" w:themeTint="BF"/>
                <w:sz w:val="20"/>
              </w:rPr>
              <w:t>c</w:t>
            </w:r>
            <w:r w:rsidR="00DF56C9" w:rsidRPr="00DF5295">
              <w:rPr>
                <w:color w:val="404040" w:themeColor="text1" w:themeTint="BF"/>
                <w:sz w:val="20"/>
              </w:rPr>
              <w:t xml:space="preserve">opy </w:t>
            </w:r>
            <w:r w:rsidRPr="00DF5295">
              <w:rPr>
                <w:color w:val="404040" w:themeColor="text1" w:themeTint="BF"/>
                <w:sz w:val="20"/>
              </w:rPr>
              <w:t>to create a new bid</w:t>
            </w:r>
          </w:p>
        </w:tc>
      </w:tr>
      <w:tr w:rsidR="00DF5295" w:rsidRPr="00855410" w:rsidTr="00DF5295">
        <w:tc>
          <w:tcPr>
            <w:tcW w:w="240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spacing w:before="120" w:after="120"/>
              <w:jc w:val="center"/>
              <w:rPr>
                <w:b/>
                <w:color w:val="404040" w:themeColor="text1" w:themeTint="BF"/>
                <w:szCs w:val="20"/>
              </w:rPr>
            </w:pPr>
          </w:p>
        </w:tc>
        <w:tc>
          <w:tcPr>
            <w:tcW w:w="1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Manage Requirements</w:t>
            </w:r>
          </w:p>
        </w:tc>
        <w:tc>
          <w:tcPr>
            <w:tcW w:w="23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Request Status</w:t>
            </w:r>
          </w:p>
        </w:tc>
        <w:tc>
          <w:tcPr>
            <w:tcW w:w="4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DF56C9" w:rsidP="00DF5295">
            <w:pPr>
              <w:pStyle w:val="TableText"/>
              <w:jc w:val="center"/>
              <w:rPr>
                <w:color w:val="404040" w:themeColor="text1" w:themeTint="BF"/>
                <w:sz w:val="20"/>
              </w:rPr>
            </w:pPr>
            <w:r>
              <w:rPr>
                <w:color w:val="404040" w:themeColor="text1" w:themeTint="BF"/>
                <w:sz w:val="20"/>
              </w:rPr>
              <w:t>M</w:t>
            </w:r>
            <w:r w:rsidRPr="00DF5295">
              <w:rPr>
                <w:color w:val="404040" w:themeColor="text1" w:themeTint="BF"/>
                <w:sz w:val="20"/>
              </w:rPr>
              <w:t xml:space="preserve">onitor </w:t>
            </w:r>
            <w:r>
              <w:rPr>
                <w:color w:val="404040" w:themeColor="text1" w:themeTint="BF"/>
                <w:sz w:val="20"/>
              </w:rPr>
              <w:t>c</w:t>
            </w:r>
            <w:r w:rsidRPr="00DF5295">
              <w:rPr>
                <w:color w:val="404040" w:themeColor="text1" w:themeTint="BF"/>
                <w:sz w:val="20"/>
              </w:rPr>
              <w:t xml:space="preserve">onstituent </w:t>
            </w:r>
            <w:r>
              <w:rPr>
                <w:color w:val="404040" w:themeColor="text1" w:themeTint="BF"/>
                <w:sz w:val="20"/>
              </w:rPr>
              <w:t>a</w:t>
            </w:r>
            <w:r w:rsidRPr="00DF5295">
              <w:rPr>
                <w:color w:val="404040" w:themeColor="text1" w:themeTint="BF"/>
                <w:sz w:val="20"/>
              </w:rPr>
              <w:t>ctivity</w:t>
            </w:r>
          </w:p>
        </w:tc>
      </w:tr>
      <w:tr w:rsidR="00DF5295" w:rsidRPr="00855410" w:rsidTr="00DF5295">
        <w:tc>
          <w:tcPr>
            <w:tcW w:w="240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spacing w:before="120" w:after="120"/>
              <w:jc w:val="center"/>
              <w:rPr>
                <w:b/>
                <w:color w:val="404040" w:themeColor="text1" w:themeTint="BF"/>
                <w:szCs w:val="20"/>
              </w:rPr>
            </w:pPr>
            <w:r w:rsidRPr="00DF5295">
              <w:rPr>
                <w:color w:val="404040" w:themeColor="text1" w:themeTint="BF"/>
                <w:szCs w:val="20"/>
              </w:rPr>
              <w:t>Open for Bids</w:t>
            </w:r>
          </w:p>
          <w:p w:rsidR="00074512" w:rsidRPr="00DF5295" w:rsidRDefault="00074512" w:rsidP="00DF5295">
            <w:pPr>
              <w:spacing w:after="100"/>
              <w:jc w:val="center"/>
              <w:rPr>
                <w:b/>
                <w:color w:val="404040" w:themeColor="text1" w:themeTint="BF"/>
                <w:szCs w:val="20"/>
              </w:rPr>
            </w:pPr>
          </w:p>
        </w:tc>
        <w:tc>
          <w:tcPr>
            <w:tcW w:w="1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Prepare</w:t>
            </w:r>
          </w:p>
        </w:tc>
        <w:tc>
          <w:tcPr>
            <w:tcW w:w="23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View, Modify</w:t>
            </w:r>
          </w:p>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Copy</w:t>
            </w:r>
          </w:p>
        </w:tc>
        <w:tc>
          <w:tcPr>
            <w:tcW w:w="4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DF56C9" w:rsidRPr="00DF5295" w:rsidRDefault="00074512" w:rsidP="00DF5295">
            <w:pPr>
              <w:pStyle w:val="TableText"/>
              <w:jc w:val="center"/>
              <w:rPr>
                <w:color w:val="404040" w:themeColor="text1" w:themeTint="BF"/>
                <w:sz w:val="20"/>
              </w:rPr>
            </w:pPr>
            <w:r w:rsidRPr="00DF5295">
              <w:rPr>
                <w:color w:val="404040" w:themeColor="text1" w:themeTint="BF"/>
                <w:sz w:val="20"/>
              </w:rPr>
              <w:t xml:space="preserve">Modify for </w:t>
            </w:r>
            <w:r w:rsidR="00DF56C9">
              <w:rPr>
                <w:color w:val="404040" w:themeColor="text1" w:themeTint="BF"/>
                <w:sz w:val="20"/>
              </w:rPr>
              <w:t>v</w:t>
            </w:r>
            <w:r w:rsidR="00DF56C9" w:rsidRPr="00DF5295">
              <w:rPr>
                <w:color w:val="404040" w:themeColor="text1" w:themeTint="BF"/>
                <w:sz w:val="20"/>
              </w:rPr>
              <w:t xml:space="preserve">endor </w:t>
            </w:r>
            <w:r w:rsidR="00DF56C9">
              <w:rPr>
                <w:color w:val="404040" w:themeColor="text1" w:themeTint="BF"/>
                <w:sz w:val="20"/>
              </w:rPr>
              <w:t>a</w:t>
            </w:r>
            <w:r w:rsidR="00DF56C9" w:rsidRPr="00DF5295">
              <w:rPr>
                <w:color w:val="404040" w:themeColor="text1" w:themeTint="BF"/>
                <w:sz w:val="20"/>
              </w:rPr>
              <w:t>ddendum</w:t>
            </w:r>
          </w:p>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Copy to create a new bid</w:t>
            </w:r>
          </w:p>
        </w:tc>
      </w:tr>
      <w:tr w:rsidR="00DF5295" w:rsidRPr="00855410" w:rsidTr="00DF5295">
        <w:tc>
          <w:tcPr>
            <w:tcW w:w="240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spacing w:after="100"/>
              <w:jc w:val="center"/>
              <w:rPr>
                <w:color w:val="404040" w:themeColor="text1" w:themeTint="BF"/>
                <w:szCs w:val="20"/>
              </w:rPr>
            </w:pPr>
          </w:p>
        </w:tc>
        <w:tc>
          <w:tcPr>
            <w:tcW w:w="1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Publish</w:t>
            </w:r>
          </w:p>
        </w:tc>
        <w:tc>
          <w:tcPr>
            <w:tcW w:w="23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Publish</w:t>
            </w:r>
          </w:p>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Extension</w:t>
            </w:r>
          </w:p>
        </w:tc>
        <w:tc>
          <w:tcPr>
            <w:tcW w:w="4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 xml:space="preserve">Publish </w:t>
            </w:r>
            <w:r w:rsidR="00DF56C9">
              <w:rPr>
                <w:color w:val="404040" w:themeColor="text1" w:themeTint="BF"/>
                <w:sz w:val="20"/>
              </w:rPr>
              <w:t>b</w:t>
            </w:r>
            <w:r w:rsidR="00DF56C9" w:rsidRPr="00DF5295">
              <w:rPr>
                <w:color w:val="404040" w:themeColor="text1" w:themeTint="BF"/>
                <w:sz w:val="20"/>
              </w:rPr>
              <w:t xml:space="preserve">id </w:t>
            </w:r>
            <w:r w:rsidRPr="00DF5295">
              <w:rPr>
                <w:color w:val="404040" w:themeColor="text1" w:themeTint="BF"/>
                <w:sz w:val="20"/>
              </w:rPr>
              <w:t xml:space="preserve">to </w:t>
            </w:r>
            <w:r w:rsidR="00DF56C9">
              <w:rPr>
                <w:color w:val="404040" w:themeColor="text1" w:themeTint="BF"/>
                <w:sz w:val="20"/>
              </w:rPr>
              <w:t>v</w:t>
            </w:r>
            <w:r w:rsidR="00DF56C9" w:rsidRPr="00DF5295">
              <w:rPr>
                <w:color w:val="404040" w:themeColor="text1" w:themeTint="BF"/>
                <w:sz w:val="20"/>
              </w:rPr>
              <w:t>endors</w:t>
            </w:r>
          </w:p>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 xml:space="preserve">Extend the </w:t>
            </w:r>
            <w:r w:rsidR="00DF56C9">
              <w:rPr>
                <w:color w:val="404040" w:themeColor="text1" w:themeTint="BF"/>
                <w:sz w:val="20"/>
              </w:rPr>
              <w:t>d</w:t>
            </w:r>
            <w:r w:rsidR="00DF56C9" w:rsidRPr="00DF5295">
              <w:rPr>
                <w:color w:val="404040" w:themeColor="text1" w:themeTint="BF"/>
                <w:sz w:val="20"/>
              </w:rPr>
              <w:t xml:space="preserve">ue </w:t>
            </w:r>
            <w:r w:rsidRPr="00DF5295">
              <w:rPr>
                <w:color w:val="404040" w:themeColor="text1" w:themeTint="BF"/>
                <w:sz w:val="20"/>
              </w:rPr>
              <w:t>date of the bid</w:t>
            </w:r>
          </w:p>
        </w:tc>
      </w:tr>
      <w:tr w:rsidR="00DF5295" w:rsidRPr="00855410" w:rsidTr="00DF5295">
        <w:tc>
          <w:tcPr>
            <w:tcW w:w="240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pageBreakBefore/>
              <w:jc w:val="center"/>
              <w:rPr>
                <w:color w:val="404040" w:themeColor="text1" w:themeTint="BF"/>
                <w:sz w:val="20"/>
              </w:rPr>
            </w:pPr>
            <w:r w:rsidRPr="00DF5295">
              <w:rPr>
                <w:color w:val="404040" w:themeColor="text1" w:themeTint="BF"/>
                <w:sz w:val="20"/>
              </w:rPr>
              <w:lastRenderedPageBreak/>
              <w:t>Award Required</w:t>
            </w:r>
          </w:p>
          <w:p w:rsidR="00074512" w:rsidRPr="00DF5295" w:rsidRDefault="00074512" w:rsidP="00DF5295">
            <w:pPr>
              <w:spacing w:before="120" w:after="120"/>
              <w:jc w:val="center"/>
              <w:rPr>
                <w:rFonts w:cs="Arial"/>
                <w:b/>
                <w:color w:val="404040" w:themeColor="text1" w:themeTint="BF"/>
                <w:szCs w:val="20"/>
              </w:rPr>
            </w:pPr>
            <w:r w:rsidRPr="00DF5295">
              <w:rPr>
                <w:rFonts w:cs="Arial"/>
                <w:color w:val="404040" w:themeColor="text1" w:themeTint="BF"/>
                <w:szCs w:val="20"/>
              </w:rPr>
              <w:t>(Note: Be sure to extend the due date and time for the bid</w:t>
            </w:r>
            <w:r w:rsidR="00DF56C9">
              <w:rPr>
                <w:rFonts w:cs="Arial"/>
                <w:color w:val="404040" w:themeColor="text1" w:themeTint="BF"/>
                <w:szCs w:val="20"/>
              </w:rPr>
              <w:t>,</w:t>
            </w:r>
            <w:r w:rsidRPr="00DF5295">
              <w:rPr>
                <w:rFonts w:cs="Arial"/>
                <w:color w:val="404040" w:themeColor="text1" w:themeTint="BF"/>
                <w:szCs w:val="20"/>
              </w:rPr>
              <w:t xml:space="preserve"> to allow the vendors sufficient time to review and respond)</w:t>
            </w:r>
            <w:r w:rsidR="00DF56C9">
              <w:rPr>
                <w:rFonts w:cs="Arial"/>
                <w:color w:val="404040" w:themeColor="text1" w:themeTint="BF"/>
                <w:szCs w:val="20"/>
              </w:rPr>
              <w:t>.</w:t>
            </w:r>
          </w:p>
        </w:tc>
        <w:tc>
          <w:tcPr>
            <w:tcW w:w="1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Prepare</w:t>
            </w:r>
          </w:p>
        </w:tc>
        <w:tc>
          <w:tcPr>
            <w:tcW w:w="23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View, Modify</w:t>
            </w:r>
          </w:p>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Copy</w:t>
            </w:r>
          </w:p>
        </w:tc>
        <w:tc>
          <w:tcPr>
            <w:tcW w:w="4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 xml:space="preserve">Modify for </w:t>
            </w:r>
            <w:r w:rsidR="00DF56C9">
              <w:rPr>
                <w:color w:val="404040" w:themeColor="text1" w:themeTint="BF"/>
                <w:sz w:val="20"/>
              </w:rPr>
              <w:t>v</w:t>
            </w:r>
            <w:r w:rsidR="00DF56C9" w:rsidRPr="00DF5295">
              <w:rPr>
                <w:color w:val="404040" w:themeColor="text1" w:themeTint="BF"/>
                <w:sz w:val="20"/>
              </w:rPr>
              <w:t xml:space="preserve">endor </w:t>
            </w:r>
            <w:r w:rsidR="00DF56C9">
              <w:rPr>
                <w:color w:val="404040" w:themeColor="text1" w:themeTint="BF"/>
                <w:sz w:val="20"/>
              </w:rPr>
              <w:t>a</w:t>
            </w:r>
            <w:r w:rsidR="00DF56C9" w:rsidRPr="00DF5295">
              <w:rPr>
                <w:color w:val="404040" w:themeColor="text1" w:themeTint="BF"/>
                <w:sz w:val="20"/>
              </w:rPr>
              <w:t>ddendum</w:t>
            </w:r>
          </w:p>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Copy to create a new bid</w:t>
            </w:r>
          </w:p>
        </w:tc>
      </w:tr>
      <w:tr w:rsidR="00DF5295" w:rsidRPr="00855410" w:rsidTr="00DF5295">
        <w:tc>
          <w:tcPr>
            <w:tcW w:w="240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spacing w:before="120" w:after="120"/>
              <w:jc w:val="center"/>
              <w:rPr>
                <w:b/>
                <w:color w:val="404040" w:themeColor="text1" w:themeTint="BF"/>
                <w:szCs w:val="20"/>
              </w:rPr>
            </w:pPr>
          </w:p>
        </w:tc>
        <w:tc>
          <w:tcPr>
            <w:tcW w:w="1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Publish</w:t>
            </w:r>
          </w:p>
        </w:tc>
        <w:tc>
          <w:tcPr>
            <w:tcW w:w="23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Extension, Re-Publish</w:t>
            </w:r>
          </w:p>
        </w:tc>
        <w:tc>
          <w:tcPr>
            <w:tcW w:w="4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 xml:space="preserve">Extend the </w:t>
            </w:r>
            <w:r w:rsidR="00DF56C9">
              <w:rPr>
                <w:color w:val="404040" w:themeColor="text1" w:themeTint="BF"/>
                <w:sz w:val="20"/>
              </w:rPr>
              <w:t>d</w:t>
            </w:r>
            <w:r w:rsidR="00DF56C9" w:rsidRPr="00DF5295">
              <w:rPr>
                <w:color w:val="404040" w:themeColor="text1" w:themeTint="BF"/>
                <w:sz w:val="20"/>
              </w:rPr>
              <w:t xml:space="preserve">ue </w:t>
            </w:r>
            <w:r w:rsidRPr="00DF5295">
              <w:rPr>
                <w:color w:val="404040" w:themeColor="text1" w:themeTint="BF"/>
                <w:sz w:val="20"/>
              </w:rPr>
              <w:t>date of the bid</w:t>
            </w:r>
          </w:p>
        </w:tc>
      </w:tr>
      <w:tr w:rsidR="00DF5295" w:rsidRPr="00855410" w:rsidTr="00DF5295">
        <w:tc>
          <w:tcPr>
            <w:tcW w:w="240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spacing w:before="120" w:after="120"/>
              <w:jc w:val="center"/>
              <w:rPr>
                <w:b/>
                <w:color w:val="404040" w:themeColor="text1" w:themeTint="BF"/>
                <w:szCs w:val="20"/>
              </w:rPr>
            </w:pPr>
          </w:p>
        </w:tc>
        <w:tc>
          <w:tcPr>
            <w:tcW w:w="1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Award</w:t>
            </w:r>
          </w:p>
        </w:tc>
        <w:tc>
          <w:tcPr>
            <w:tcW w:w="23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Response Status</w:t>
            </w:r>
          </w:p>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Create</w:t>
            </w:r>
          </w:p>
        </w:tc>
        <w:tc>
          <w:tcPr>
            <w:tcW w:w="4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 xml:space="preserve">Check the </w:t>
            </w:r>
            <w:r w:rsidR="00DF56C9">
              <w:rPr>
                <w:color w:val="404040" w:themeColor="text1" w:themeTint="BF"/>
                <w:sz w:val="20"/>
              </w:rPr>
              <w:t>v</w:t>
            </w:r>
            <w:r w:rsidR="00DF56C9" w:rsidRPr="00DF5295">
              <w:rPr>
                <w:color w:val="404040" w:themeColor="text1" w:themeTint="BF"/>
                <w:sz w:val="20"/>
              </w:rPr>
              <w:t xml:space="preserve">endor </w:t>
            </w:r>
            <w:r w:rsidR="00DF56C9">
              <w:rPr>
                <w:color w:val="404040" w:themeColor="text1" w:themeTint="BF"/>
                <w:sz w:val="20"/>
              </w:rPr>
              <w:t>r</w:t>
            </w:r>
            <w:r w:rsidR="00DF56C9" w:rsidRPr="00DF5295">
              <w:rPr>
                <w:color w:val="404040" w:themeColor="text1" w:themeTint="BF"/>
                <w:sz w:val="20"/>
              </w:rPr>
              <w:t>esponse</w:t>
            </w:r>
          </w:p>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Open the bid for Awards</w:t>
            </w:r>
          </w:p>
        </w:tc>
      </w:tr>
      <w:tr w:rsidR="00DF5295" w:rsidRPr="00855410" w:rsidTr="00DF5295">
        <w:tc>
          <w:tcPr>
            <w:tcW w:w="240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spacing w:before="120" w:after="120"/>
              <w:jc w:val="center"/>
              <w:rPr>
                <w:rFonts w:cs="Arial"/>
                <w:b/>
                <w:color w:val="404040" w:themeColor="text1" w:themeTint="BF"/>
                <w:szCs w:val="20"/>
              </w:rPr>
            </w:pPr>
            <w:r w:rsidRPr="00DF5295">
              <w:rPr>
                <w:color w:val="404040" w:themeColor="text1" w:themeTint="BF"/>
                <w:szCs w:val="20"/>
              </w:rPr>
              <w:t>Bids Under Review</w:t>
            </w:r>
          </w:p>
        </w:tc>
        <w:tc>
          <w:tcPr>
            <w:tcW w:w="1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Prepare</w:t>
            </w:r>
          </w:p>
        </w:tc>
        <w:tc>
          <w:tcPr>
            <w:tcW w:w="23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View, Copy</w:t>
            </w:r>
          </w:p>
        </w:tc>
        <w:tc>
          <w:tcPr>
            <w:tcW w:w="4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Copy to create a new bid</w:t>
            </w:r>
          </w:p>
        </w:tc>
      </w:tr>
      <w:tr w:rsidR="00DF5295" w:rsidRPr="00855410" w:rsidTr="00DF5295">
        <w:tc>
          <w:tcPr>
            <w:tcW w:w="240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spacing w:before="120" w:after="120"/>
              <w:jc w:val="center"/>
              <w:rPr>
                <w:b/>
                <w:color w:val="404040" w:themeColor="text1" w:themeTint="BF"/>
                <w:szCs w:val="20"/>
              </w:rPr>
            </w:pPr>
          </w:p>
        </w:tc>
        <w:tc>
          <w:tcPr>
            <w:tcW w:w="1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Award</w:t>
            </w:r>
          </w:p>
        </w:tc>
        <w:tc>
          <w:tcPr>
            <w:tcW w:w="23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View, Modify</w:t>
            </w:r>
          </w:p>
        </w:tc>
        <w:tc>
          <w:tcPr>
            <w:tcW w:w="4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Continue to review bids from the modify screen</w:t>
            </w:r>
          </w:p>
        </w:tc>
      </w:tr>
      <w:tr w:rsidR="00DF5295" w:rsidRPr="00855410" w:rsidTr="00DF5295">
        <w:tc>
          <w:tcPr>
            <w:tcW w:w="240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spacing w:before="120" w:after="120"/>
              <w:jc w:val="center"/>
              <w:rPr>
                <w:b/>
                <w:color w:val="404040" w:themeColor="text1" w:themeTint="BF"/>
                <w:szCs w:val="20"/>
              </w:rPr>
            </w:pPr>
          </w:p>
        </w:tc>
        <w:tc>
          <w:tcPr>
            <w:tcW w:w="1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Award</w:t>
            </w:r>
          </w:p>
        </w:tc>
        <w:tc>
          <w:tcPr>
            <w:tcW w:w="23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View, Publish</w:t>
            </w:r>
          </w:p>
        </w:tc>
        <w:tc>
          <w:tcPr>
            <w:tcW w:w="4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Publish the bid results to the vendors</w:t>
            </w:r>
          </w:p>
        </w:tc>
      </w:tr>
      <w:tr w:rsidR="00DF5295" w:rsidRPr="00855410" w:rsidTr="00DF5295">
        <w:tc>
          <w:tcPr>
            <w:tcW w:w="240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spacing w:before="120" w:after="120"/>
              <w:jc w:val="center"/>
              <w:rPr>
                <w:b/>
                <w:color w:val="404040" w:themeColor="text1" w:themeTint="BF"/>
                <w:szCs w:val="20"/>
              </w:rPr>
            </w:pPr>
            <w:r w:rsidRPr="00DF5295">
              <w:rPr>
                <w:color w:val="404040" w:themeColor="text1" w:themeTint="BF"/>
                <w:szCs w:val="20"/>
              </w:rPr>
              <w:t>Awarded</w:t>
            </w:r>
          </w:p>
        </w:tc>
        <w:tc>
          <w:tcPr>
            <w:tcW w:w="1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Prepare</w:t>
            </w:r>
          </w:p>
        </w:tc>
        <w:tc>
          <w:tcPr>
            <w:tcW w:w="23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Copy</w:t>
            </w:r>
          </w:p>
        </w:tc>
        <w:tc>
          <w:tcPr>
            <w:tcW w:w="4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Copy to create a new bid</w:t>
            </w:r>
          </w:p>
        </w:tc>
      </w:tr>
      <w:tr w:rsidR="00DF5295" w:rsidRPr="00855410" w:rsidTr="00DF5295">
        <w:tc>
          <w:tcPr>
            <w:tcW w:w="240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spacing w:before="120" w:after="120"/>
              <w:jc w:val="center"/>
              <w:rPr>
                <w:b/>
                <w:color w:val="404040" w:themeColor="text1" w:themeTint="BF"/>
                <w:szCs w:val="20"/>
              </w:rPr>
            </w:pPr>
          </w:p>
        </w:tc>
        <w:tc>
          <w:tcPr>
            <w:tcW w:w="1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Award</w:t>
            </w:r>
          </w:p>
        </w:tc>
        <w:tc>
          <w:tcPr>
            <w:tcW w:w="23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Convert</w:t>
            </w:r>
          </w:p>
        </w:tc>
        <w:tc>
          <w:tcPr>
            <w:tcW w:w="4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 xml:space="preserve">Convert the </w:t>
            </w:r>
            <w:r w:rsidR="00DF56C9">
              <w:rPr>
                <w:color w:val="404040" w:themeColor="text1" w:themeTint="BF"/>
                <w:sz w:val="20"/>
              </w:rPr>
              <w:t>a</w:t>
            </w:r>
            <w:r w:rsidR="00DF56C9" w:rsidRPr="00DF5295">
              <w:rPr>
                <w:color w:val="404040" w:themeColor="text1" w:themeTint="BF"/>
                <w:sz w:val="20"/>
              </w:rPr>
              <w:t xml:space="preserve">warded </w:t>
            </w:r>
            <w:r w:rsidRPr="00DF5295">
              <w:rPr>
                <w:color w:val="404040" w:themeColor="text1" w:themeTint="BF"/>
                <w:sz w:val="20"/>
              </w:rPr>
              <w:t>bid contract into a requisition(s), catalog in purchasing, warehouse catalog</w:t>
            </w:r>
          </w:p>
        </w:tc>
      </w:tr>
      <w:tr w:rsidR="00DF5295" w:rsidRPr="00855410" w:rsidTr="00DF5295">
        <w:tc>
          <w:tcPr>
            <w:tcW w:w="240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spacing w:before="120" w:after="120"/>
              <w:jc w:val="center"/>
              <w:rPr>
                <w:b/>
                <w:color w:val="404040" w:themeColor="text1" w:themeTint="BF"/>
                <w:szCs w:val="20"/>
              </w:rPr>
            </w:pPr>
            <w:r w:rsidRPr="00DF5295">
              <w:rPr>
                <w:color w:val="404040" w:themeColor="text1" w:themeTint="BF"/>
                <w:szCs w:val="20"/>
              </w:rPr>
              <w:t>Awarded to No Vendors</w:t>
            </w:r>
          </w:p>
        </w:tc>
        <w:tc>
          <w:tcPr>
            <w:tcW w:w="1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Prepare</w:t>
            </w:r>
          </w:p>
        </w:tc>
        <w:tc>
          <w:tcPr>
            <w:tcW w:w="23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View, Copy</w:t>
            </w:r>
          </w:p>
        </w:tc>
        <w:tc>
          <w:tcPr>
            <w:tcW w:w="4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 xml:space="preserve">Copy to </w:t>
            </w:r>
            <w:r w:rsidR="00DF56C9">
              <w:rPr>
                <w:color w:val="404040" w:themeColor="text1" w:themeTint="BF"/>
                <w:sz w:val="20"/>
              </w:rPr>
              <w:t>c</w:t>
            </w:r>
            <w:r w:rsidR="00DF56C9" w:rsidRPr="00DF5295">
              <w:rPr>
                <w:color w:val="404040" w:themeColor="text1" w:themeTint="BF"/>
                <w:sz w:val="20"/>
              </w:rPr>
              <w:t xml:space="preserve">reate </w:t>
            </w:r>
            <w:r w:rsidRPr="00DF5295">
              <w:rPr>
                <w:color w:val="404040" w:themeColor="text1" w:themeTint="BF"/>
                <w:sz w:val="20"/>
              </w:rPr>
              <w:t>a new bid</w:t>
            </w:r>
          </w:p>
        </w:tc>
      </w:tr>
      <w:tr w:rsidR="00DF5295" w:rsidRPr="00855410" w:rsidTr="00DF5295">
        <w:tc>
          <w:tcPr>
            <w:tcW w:w="240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spacing w:before="120" w:after="120"/>
              <w:jc w:val="center"/>
              <w:rPr>
                <w:b/>
                <w:color w:val="404040" w:themeColor="text1" w:themeTint="BF"/>
                <w:szCs w:val="20"/>
              </w:rPr>
            </w:pPr>
          </w:p>
        </w:tc>
        <w:tc>
          <w:tcPr>
            <w:tcW w:w="1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Award</w:t>
            </w:r>
          </w:p>
        </w:tc>
        <w:tc>
          <w:tcPr>
            <w:tcW w:w="23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View</w:t>
            </w:r>
          </w:p>
        </w:tc>
        <w:tc>
          <w:tcPr>
            <w:tcW w:w="45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74512" w:rsidRPr="00DF5295" w:rsidRDefault="00074512" w:rsidP="00DF5295">
            <w:pPr>
              <w:pStyle w:val="TableText"/>
              <w:jc w:val="center"/>
              <w:rPr>
                <w:color w:val="404040" w:themeColor="text1" w:themeTint="BF"/>
                <w:sz w:val="20"/>
              </w:rPr>
            </w:pPr>
            <w:r w:rsidRPr="00DF5295">
              <w:rPr>
                <w:color w:val="404040" w:themeColor="text1" w:themeTint="BF"/>
                <w:sz w:val="20"/>
              </w:rPr>
              <w:t xml:space="preserve">View </w:t>
            </w:r>
            <w:r w:rsidR="00DF56C9">
              <w:rPr>
                <w:color w:val="404040" w:themeColor="text1" w:themeTint="BF"/>
                <w:sz w:val="20"/>
              </w:rPr>
              <w:t>o</w:t>
            </w:r>
            <w:r w:rsidR="00DF56C9" w:rsidRPr="00DF5295">
              <w:rPr>
                <w:color w:val="404040" w:themeColor="text1" w:themeTint="BF"/>
                <w:sz w:val="20"/>
              </w:rPr>
              <w:t>nly</w:t>
            </w:r>
          </w:p>
        </w:tc>
      </w:tr>
    </w:tbl>
    <w:p w:rsidR="00074512" w:rsidRDefault="00074512" w:rsidP="00AC1172"/>
    <w:p w:rsidR="005B6532" w:rsidRPr="005B6532" w:rsidRDefault="005B6532" w:rsidP="005B6532"/>
    <w:p w:rsidR="00DF5295" w:rsidRDefault="00DF5295" w:rsidP="00E70454">
      <w:pPr>
        <w:spacing w:before="120" w:after="240"/>
        <w:rPr>
          <w:szCs w:val="20"/>
        </w:rPr>
        <w:sectPr w:rsidR="00DF5295" w:rsidSect="00DF5295">
          <w:pgSz w:w="12240" w:h="15840"/>
          <w:pgMar w:top="2168" w:right="763" w:bottom="810" w:left="763" w:header="1080" w:footer="464" w:gutter="0"/>
          <w:cols w:space="720"/>
          <w:docGrid w:linePitch="360"/>
        </w:sectPr>
      </w:pPr>
    </w:p>
    <w:p w:rsidR="00E70454" w:rsidRPr="00C82F33" w:rsidRDefault="0082330E" w:rsidP="00E70454">
      <w:pPr>
        <w:spacing w:before="120" w:after="240"/>
        <w:rPr>
          <w:szCs w:val="20"/>
        </w:rPr>
      </w:pPr>
      <w:r w:rsidRPr="00DF56C9">
        <w:rPr>
          <w:szCs w:val="20"/>
        </w:rPr>
        <w:lastRenderedPageBreak/>
        <w:t>The following information is provide</w:t>
      </w:r>
      <w:r w:rsidRPr="0074464A">
        <w:rPr>
          <w:szCs w:val="20"/>
        </w:rPr>
        <w:t>d as supplemental information to the topics presented, as well as basic document history.</w:t>
      </w:r>
    </w:p>
    <w:p w:rsidR="000460EF" w:rsidRPr="00DF5295" w:rsidRDefault="007D2A15" w:rsidP="000460EF">
      <w:pPr>
        <w:pStyle w:val="Heading2"/>
        <w:rPr>
          <w:sz w:val="20"/>
          <w:szCs w:val="20"/>
        </w:rPr>
      </w:pPr>
      <w:bookmarkStart w:id="64" w:name="_Toc396423714"/>
      <w:r w:rsidRPr="00DF5295">
        <w:rPr>
          <w:sz w:val="20"/>
          <w:szCs w:val="20"/>
        </w:rPr>
        <w:t>Document Version</w:t>
      </w:r>
      <w:bookmarkEnd w:id="64"/>
    </w:p>
    <w:tbl>
      <w:tblPr>
        <w:tblStyle w:val="TableGrid"/>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1283"/>
        <w:gridCol w:w="1247"/>
        <w:gridCol w:w="2684"/>
        <w:gridCol w:w="5496"/>
      </w:tblGrid>
      <w:tr w:rsidR="0082330E" w:rsidRPr="00DF56C9" w:rsidTr="00DF5295">
        <w:tc>
          <w:tcPr>
            <w:tcW w:w="1283" w:type="dxa"/>
            <w:tcBorders>
              <w:right w:val="single" w:sz="4" w:space="0" w:color="FFFFFF" w:themeColor="background1"/>
            </w:tcBorders>
            <w:shd w:val="clear" w:color="auto" w:fill="4483A6"/>
          </w:tcPr>
          <w:p w:rsidR="0082330E" w:rsidRPr="0074464A" w:rsidRDefault="0082330E" w:rsidP="00EF7157">
            <w:pPr>
              <w:spacing w:before="120" w:after="120"/>
              <w:jc w:val="center"/>
              <w:rPr>
                <w:b/>
                <w:color w:val="FFFFFF" w:themeColor="background1"/>
                <w:szCs w:val="20"/>
              </w:rPr>
            </w:pPr>
            <w:r w:rsidRPr="00DF56C9">
              <w:rPr>
                <w:b/>
                <w:color w:val="FFFFFF" w:themeColor="background1"/>
                <w:szCs w:val="20"/>
              </w:rPr>
              <w:t>Version</w:t>
            </w:r>
          </w:p>
        </w:tc>
        <w:tc>
          <w:tcPr>
            <w:tcW w:w="1247" w:type="dxa"/>
            <w:tcBorders>
              <w:left w:val="single" w:sz="4" w:space="0" w:color="FFFFFF" w:themeColor="background1"/>
              <w:right w:val="single" w:sz="4" w:space="0" w:color="FFFFFF" w:themeColor="background1"/>
            </w:tcBorders>
            <w:shd w:val="clear" w:color="auto" w:fill="4483A6"/>
          </w:tcPr>
          <w:p w:rsidR="0082330E" w:rsidRPr="00C82F33" w:rsidRDefault="0082330E" w:rsidP="00EF7157">
            <w:pPr>
              <w:spacing w:before="120" w:after="120"/>
              <w:jc w:val="center"/>
              <w:rPr>
                <w:b/>
                <w:color w:val="FFFFFF" w:themeColor="background1"/>
                <w:szCs w:val="20"/>
              </w:rPr>
            </w:pPr>
            <w:r w:rsidRPr="00C82F33">
              <w:rPr>
                <w:b/>
                <w:color w:val="FFFFFF" w:themeColor="background1"/>
                <w:szCs w:val="20"/>
              </w:rPr>
              <w:t>Date</w:t>
            </w:r>
          </w:p>
        </w:tc>
        <w:tc>
          <w:tcPr>
            <w:tcW w:w="2684" w:type="dxa"/>
            <w:tcBorders>
              <w:left w:val="single" w:sz="4" w:space="0" w:color="FFFFFF" w:themeColor="background1"/>
              <w:right w:val="single" w:sz="4" w:space="0" w:color="FFFFFF" w:themeColor="background1"/>
            </w:tcBorders>
            <w:shd w:val="clear" w:color="auto" w:fill="4483A6"/>
          </w:tcPr>
          <w:p w:rsidR="0082330E" w:rsidRPr="00C82F33" w:rsidRDefault="0082330E" w:rsidP="00EF7157">
            <w:pPr>
              <w:spacing w:before="120" w:after="120"/>
              <w:jc w:val="center"/>
              <w:rPr>
                <w:b/>
                <w:color w:val="FFFFFF" w:themeColor="background1"/>
                <w:szCs w:val="20"/>
              </w:rPr>
            </w:pPr>
            <w:r w:rsidRPr="00C82F33">
              <w:rPr>
                <w:b/>
                <w:color w:val="FFFFFF" w:themeColor="background1"/>
                <w:szCs w:val="20"/>
              </w:rPr>
              <w:t>Modified By</w:t>
            </w:r>
          </w:p>
        </w:tc>
        <w:tc>
          <w:tcPr>
            <w:tcW w:w="5496" w:type="dxa"/>
            <w:tcBorders>
              <w:left w:val="single" w:sz="4" w:space="0" w:color="FFFFFF" w:themeColor="background1"/>
            </w:tcBorders>
            <w:shd w:val="clear" w:color="auto" w:fill="4483A6"/>
          </w:tcPr>
          <w:p w:rsidR="0082330E" w:rsidRPr="00C82F33" w:rsidRDefault="0082330E" w:rsidP="00EF7157">
            <w:pPr>
              <w:spacing w:before="120" w:after="120"/>
              <w:jc w:val="center"/>
              <w:rPr>
                <w:b/>
                <w:color w:val="FFFFFF" w:themeColor="background1"/>
                <w:szCs w:val="20"/>
              </w:rPr>
            </w:pPr>
            <w:r w:rsidRPr="00C82F33">
              <w:rPr>
                <w:b/>
                <w:color w:val="FFFFFF" w:themeColor="background1"/>
                <w:szCs w:val="20"/>
              </w:rPr>
              <w:t>Description</w:t>
            </w:r>
          </w:p>
        </w:tc>
      </w:tr>
      <w:tr w:rsidR="0082330E" w:rsidRPr="00DF56C9" w:rsidTr="00DF5295">
        <w:tc>
          <w:tcPr>
            <w:tcW w:w="1283" w:type="dxa"/>
            <w:vAlign w:val="center"/>
          </w:tcPr>
          <w:p w:rsidR="0082330E" w:rsidRPr="00DF5295" w:rsidRDefault="0082330E" w:rsidP="0082330E">
            <w:pPr>
              <w:spacing w:before="120" w:after="120"/>
              <w:jc w:val="center"/>
              <w:rPr>
                <w:b/>
                <w:color w:val="auto"/>
                <w:szCs w:val="20"/>
              </w:rPr>
            </w:pPr>
            <w:r w:rsidRPr="00DF5295">
              <w:rPr>
                <w:b/>
                <w:color w:val="auto"/>
                <w:szCs w:val="20"/>
              </w:rPr>
              <w:t>1.0</w:t>
            </w:r>
          </w:p>
        </w:tc>
        <w:tc>
          <w:tcPr>
            <w:tcW w:w="1247" w:type="dxa"/>
            <w:vAlign w:val="center"/>
          </w:tcPr>
          <w:p w:rsidR="0082330E" w:rsidRPr="00DF5295" w:rsidRDefault="00332831" w:rsidP="0082330E">
            <w:pPr>
              <w:spacing w:before="120" w:after="120"/>
              <w:jc w:val="center"/>
              <w:rPr>
                <w:szCs w:val="20"/>
              </w:rPr>
            </w:pPr>
            <w:r w:rsidRPr="00DF5295">
              <w:rPr>
                <w:szCs w:val="20"/>
              </w:rPr>
              <w:t>06/28/2014</w:t>
            </w:r>
          </w:p>
        </w:tc>
        <w:tc>
          <w:tcPr>
            <w:tcW w:w="2684" w:type="dxa"/>
            <w:vAlign w:val="center"/>
          </w:tcPr>
          <w:p w:rsidR="0082330E" w:rsidRPr="00DF5295" w:rsidRDefault="00332831" w:rsidP="0082330E">
            <w:pPr>
              <w:spacing w:before="120" w:after="120"/>
              <w:jc w:val="center"/>
              <w:rPr>
                <w:szCs w:val="20"/>
              </w:rPr>
            </w:pPr>
            <w:r w:rsidRPr="00DF5295">
              <w:rPr>
                <w:szCs w:val="20"/>
              </w:rPr>
              <w:t>Susie Gille</w:t>
            </w:r>
            <w:r w:rsidR="005924B2" w:rsidRPr="00DF5295">
              <w:rPr>
                <w:szCs w:val="20"/>
              </w:rPr>
              <w:t>y</w:t>
            </w:r>
          </w:p>
        </w:tc>
        <w:tc>
          <w:tcPr>
            <w:tcW w:w="5496" w:type="dxa"/>
            <w:vAlign w:val="center"/>
          </w:tcPr>
          <w:p w:rsidR="0082330E" w:rsidRPr="00DF5295" w:rsidRDefault="0082330E" w:rsidP="0082330E">
            <w:pPr>
              <w:spacing w:before="120" w:after="120"/>
              <w:rPr>
                <w:szCs w:val="20"/>
              </w:rPr>
            </w:pPr>
            <w:r w:rsidRPr="00DF5295">
              <w:rPr>
                <w:szCs w:val="20"/>
              </w:rPr>
              <w:t>The original version of this document.</w:t>
            </w:r>
          </w:p>
        </w:tc>
      </w:tr>
      <w:tr w:rsidR="0082330E" w:rsidRPr="00855410" w:rsidTr="00DF5295">
        <w:tc>
          <w:tcPr>
            <w:tcW w:w="1283" w:type="dxa"/>
            <w:vAlign w:val="center"/>
          </w:tcPr>
          <w:p w:rsidR="0082330E" w:rsidRPr="0082330E" w:rsidRDefault="00CB056F" w:rsidP="0082330E">
            <w:pPr>
              <w:spacing w:before="120" w:after="120"/>
              <w:jc w:val="center"/>
              <w:rPr>
                <w:b/>
                <w:color w:val="auto"/>
                <w:sz w:val="18"/>
                <w:szCs w:val="18"/>
              </w:rPr>
            </w:pPr>
            <w:r>
              <w:rPr>
                <w:b/>
                <w:color w:val="auto"/>
                <w:sz w:val="18"/>
                <w:szCs w:val="18"/>
              </w:rPr>
              <w:t>1.1</w:t>
            </w:r>
          </w:p>
        </w:tc>
        <w:tc>
          <w:tcPr>
            <w:tcW w:w="1247" w:type="dxa"/>
            <w:vAlign w:val="center"/>
          </w:tcPr>
          <w:p w:rsidR="0082330E" w:rsidRPr="0082330E" w:rsidRDefault="00CB056F" w:rsidP="0082330E">
            <w:pPr>
              <w:spacing w:before="120" w:after="120"/>
              <w:jc w:val="center"/>
              <w:rPr>
                <w:sz w:val="18"/>
                <w:szCs w:val="18"/>
              </w:rPr>
            </w:pPr>
            <w:r>
              <w:rPr>
                <w:sz w:val="18"/>
                <w:szCs w:val="18"/>
              </w:rPr>
              <w:t>08/08/2014</w:t>
            </w:r>
          </w:p>
        </w:tc>
        <w:tc>
          <w:tcPr>
            <w:tcW w:w="2684" w:type="dxa"/>
            <w:vAlign w:val="center"/>
          </w:tcPr>
          <w:p w:rsidR="0082330E" w:rsidRPr="0082330E" w:rsidRDefault="00CB056F" w:rsidP="0082330E">
            <w:pPr>
              <w:spacing w:before="120" w:after="120"/>
              <w:jc w:val="center"/>
              <w:rPr>
                <w:sz w:val="18"/>
                <w:szCs w:val="18"/>
              </w:rPr>
            </w:pPr>
            <w:r>
              <w:rPr>
                <w:sz w:val="18"/>
                <w:szCs w:val="18"/>
              </w:rPr>
              <w:t>Susie Gilley</w:t>
            </w:r>
          </w:p>
        </w:tc>
        <w:tc>
          <w:tcPr>
            <w:tcW w:w="5496" w:type="dxa"/>
            <w:vAlign w:val="center"/>
          </w:tcPr>
          <w:p w:rsidR="0082330E" w:rsidRPr="00855410" w:rsidRDefault="00CB056F" w:rsidP="0082330E">
            <w:pPr>
              <w:spacing w:before="120" w:after="120"/>
              <w:rPr>
                <w:sz w:val="18"/>
                <w:szCs w:val="18"/>
              </w:rPr>
            </w:pPr>
            <w:r>
              <w:rPr>
                <w:sz w:val="18"/>
                <w:szCs w:val="18"/>
              </w:rPr>
              <w:t>Corrections</w:t>
            </w:r>
          </w:p>
        </w:tc>
      </w:tr>
    </w:tbl>
    <w:p w:rsidR="00EF7157" w:rsidRDefault="00EF7157" w:rsidP="000460EF">
      <w:pPr>
        <w:spacing w:before="120" w:after="120"/>
        <w:rPr>
          <w:highlight w:val="cyan"/>
        </w:rPr>
      </w:pPr>
    </w:p>
    <w:p w:rsidR="00EF7157" w:rsidRPr="00812F77" w:rsidRDefault="00EF7157" w:rsidP="000460EF">
      <w:pPr>
        <w:spacing w:before="120" w:after="120"/>
        <w:rPr>
          <w:highlight w:val="cyan"/>
        </w:rPr>
      </w:pPr>
    </w:p>
    <w:p w:rsidR="00E70454" w:rsidRPr="00812F77" w:rsidRDefault="00E70454" w:rsidP="00E70454">
      <w:pPr>
        <w:rPr>
          <w:highlight w:val="cyan"/>
        </w:rPr>
      </w:pPr>
    </w:p>
    <w:p w:rsidR="000460EF" w:rsidRDefault="000460EF" w:rsidP="00E70454"/>
    <w:p w:rsidR="00E35560" w:rsidRDefault="007D2A15" w:rsidP="007D2A15">
      <w:pPr>
        <w:pStyle w:val="Heading1"/>
      </w:pPr>
      <w:r>
        <w:t xml:space="preserve"> </w:t>
      </w:r>
    </w:p>
    <w:p w:rsidR="00E35560" w:rsidRDefault="00E35560" w:rsidP="0009229F"/>
    <w:sectPr w:rsidR="00E35560" w:rsidSect="00DF5295">
      <w:pgSz w:w="12240" w:h="15840"/>
      <w:pgMar w:top="2168" w:right="763" w:bottom="810" w:left="763" w:header="1080" w:footer="46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200" w:rsidRDefault="00012200" w:rsidP="0040365C">
      <w:r>
        <w:separator/>
      </w:r>
    </w:p>
  </w:endnote>
  <w:endnote w:type="continuationSeparator" w:id="0">
    <w:p w:rsidR="00012200" w:rsidRDefault="00012200" w:rsidP="004036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altName w:val="Cambria Math"/>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LT Std Lt">
    <w:altName w:val="Malgun Gothic"/>
    <w:panose1 w:val="00000000000000000000"/>
    <w:charset w:val="00"/>
    <w:family w:val="swiss"/>
    <w:notTrueType/>
    <w:pitch w:val="variable"/>
    <w:sig w:usb0="00000003"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NeueLT Std Hvy">
    <w:altName w:val="Arial"/>
    <w:charset w:val="00"/>
    <w:family w:val="auto"/>
    <w:pitch w:val="variable"/>
    <w:sig w:usb0="00000003" w:usb1="4000204A" w:usb2="00000000" w:usb3="00000000" w:csb0="00000001" w:csb1="00000000"/>
  </w:font>
  <w:font w:name="HelveticaNeueLT Std Med">
    <w:altName w:val="Arial"/>
    <w:charset w:val="00"/>
    <w:family w:val="auto"/>
    <w:pitch w:val="variable"/>
    <w:sig w:usb0="00000003"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57" w:rsidRDefault="00B645DF" w:rsidP="00AF0C45">
    <w:pPr>
      <w:pStyle w:val="Footer"/>
      <w:framePr w:wrap="around" w:vAnchor="text" w:hAnchor="margin" w:xAlign="center" w:y="1"/>
      <w:rPr>
        <w:rStyle w:val="PageNumber"/>
      </w:rPr>
    </w:pPr>
    <w:r>
      <w:rPr>
        <w:rStyle w:val="PageNumber"/>
      </w:rPr>
      <w:fldChar w:fldCharType="begin"/>
    </w:r>
    <w:r w:rsidR="00FE1A57">
      <w:rPr>
        <w:rStyle w:val="PageNumber"/>
      </w:rPr>
      <w:instrText xml:space="preserve">PAGE  </w:instrText>
    </w:r>
    <w:r>
      <w:rPr>
        <w:rStyle w:val="PageNumber"/>
      </w:rPr>
      <w:fldChar w:fldCharType="end"/>
    </w:r>
  </w:p>
  <w:p w:rsidR="00FE1A57" w:rsidRDefault="00FE1A5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57" w:rsidRDefault="00B645DF" w:rsidP="007B7CC0">
    <w:pPr>
      <w:pStyle w:val="Footer"/>
      <w:framePr w:wrap="around" w:vAnchor="text" w:hAnchor="margin" w:xAlign="center" w:y="252"/>
      <w:rPr>
        <w:rStyle w:val="PageNumber"/>
      </w:rPr>
    </w:pPr>
    <w:r>
      <w:rPr>
        <w:rStyle w:val="PageNumber"/>
      </w:rPr>
      <w:fldChar w:fldCharType="begin"/>
    </w:r>
    <w:r w:rsidR="00FE1A57">
      <w:rPr>
        <w:rStyle w:val="PageNumber"/>
      </w:rPr>
      <w:instrText xml:space="preserve">PAGE  </w:instrText>
    </w:r>
    <w:r>
      <w:rPr>
        <w:rStyle w:val="PageNumber"/>
      </w:rPr>
      <w:fldChar w:fldCharType="separate"/>
    </w:r>
    <w:r w:rsidR="00723A36">
      <w:rPr>
        <w:rStyle w:val="PageNumber"/>
        <w:noProof/>
      </w:rPr>
      <w:t>2</w:t>
    </w:r>
    <w:r>
      <w:rPr>
        <w:rStyle w:val="PageNumber"/>
      </w:rPr>
      <w:fldChar w:fldCharType="end"/>
    </w:r>
  </w:p>
  <w:p w:rsidR="00FE1A57" w:rsidRDefault="00B645DF">
    <w:pPr>
      <w:pStyle w:val="Footer"/>
    </w:pPr>
    <w:r>
      <w:rPr>
        <w:noProof/>
      </w:rPr>
      <w:pict>
        <v:line id="Straight Connector 6" o:spid="_x0000_s2064" style="position:absolute;z-index:251666432;visibility:visible;mso-wrap-distance-top:-3e-5mm;mso-wrap-distance-bottom:-3e-5mm;mso-position-horizontal-relative:page;mso-position-vertical-relative:page" from="36pt,737.6pt" to="8in,7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" strokecolor="#faa41a" strokeweight="2.5pt">
          <o:lock v:ext="edit" shapetype="f"/>
          <w10:wrap type="topAndBottom" anchorx="page" anchory="page"/>
        </v:line>
      </w:pict>
    </w:r>
    <w:r>
      <w:rPr>
        <w:noProof/>
      </w:rPr>
      <w:pict>
        <v:rect id="Rectangle 5" o:spid="_x0000_s2063" style="position:absolute;margin-left:36pt;margin-top:743.9pt;width:540pt;height:7.2pt;z-index:251664384;visibility:visible;mso-position-horizontal-relative:page;mso-position-vertic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" fillcolor="#0f4260" stroked="f" strokeweight="1pt">
          <v:path arrowok="t"/>
          <w10:wrap type="topAndBottom" anchorx="page" anchory="pag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57" w:rsidRDefault="00B645DF">
    <w:pPr>
      <w:pStyle w:val="Footer"/>
    </w:pPr>
    <w:r>
      <w:rPr>
        <w:noProof/>
      </w:rPr>
      <w:pict>
        <v:shapetype id="_x0000_t202" coordsize="21600,21600" o:spt="202" path="m,l,21600r21600,l21600,xe">
          <v:stroke joinstyle="miter"/>
          <v:path gradientshapeok="t" o:connecttype="rect"/>
        </v:shapetype>
        <v:shape id="Text Box 18" o:spid="_x0000_s2057" type="#_x0000_t202" style="position:absolute;margin-left:390.2pt;margin-top:750.7pt;width:192pt;height:30.9pt;z-index:251681792;visibility:visible;mso-position-horizont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" filled="f" stroked="f">
          <v:textbox>
            <w:txbxContent>
              <w:p w:rsidR="00FE1A57" w:rsidRPr="00320FE5" w:rsidRDefault="00FE1A57" w:rsidP="0066128E">
                <w:pPr>
                  <w:jc w:val="right"/>
                  <w:rPr>
                    <w:sz w:val="14"/>
                    <w:szCs w:val="14"/>
                  </w:rPr>
                </w:pPr>
                <w:r w:rsidRPr="00320FE5">
                  <w:rPr>
                    <w:sz w:val="14"/>
                    <w:szCs w:val="14"/>
                  </w:rPr>
                  <w:t>© 2014 E</w:t>
                </w:r>
                <w:r>
                  <w:rPr>
                    <w:sz w:val="14"/>
                    <w:szCs w:val="14"/>
                  </w:rPr>
                  <w:t>SM Solutions Corporation v1.0.0</w:t>
                </w:r>
              </w:p>
            </w:txbxContent>
          </v:textbox>
          <w10:wrap type="through" anchorx="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57" w:rsidRDefault="00FE1A5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57" w:rsidRDefault="00B645DF">
    <w:pPr>
      <w:pStyle w:val="Footer"/>
    </w:pPr>
    <w:r>
      <w:rPr>
        <w:noProof/>
      </w:rPr>
      <w:pict>
        <v:shapetype id="_x0000_t202" coordsize="21600,21600" o:spt="202" path="m,l,21600r21600,l21600,xe">
          <v:stroke joinstyle="miter"/>
          <v:path gradientshapeok="t" o:connecttype="rect"/>
        </v:shapetype>
        <v:shape id="Text Box 20" o:spid="_x0000_s2055" type="#_x0000_t202" style="position:absolute;margin-left:36.6pt;margin-top:711.5pt;width:540pt;height:26.1pt;z-index:251682816;visibility:visible;mso-position-horizontal-relative:page;mso-position-vertical-relative:page;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" filled="f" stroked="f">
          <v:textbox>
            <w:txbxContent>
              <w:p w:rsidR="00FE1A57" w:rsidRPr="00320FE5" w:rsidRDefault="00FE1A57" w:rsidP="00C53898">
                <w:pPr>
                  <w:jc w:val="center"/>
                  <w:rPr>
                    <w:sz w:val="14"/>
                    <w:szCs w:val="14"/>
                  </w:rPr>
                </w:pPr>
                <w:r w:rsidRPr="00320FE5">
                  <w:rPr>
                    <w:sz w:val="14"/>
                    <w:szCs w:val="14"/>
                  </w:rPr>
                  <w:t>© 2014 ESM Solutions Corporation</w:t>
                </w:r>
              </w:p>
              <w:p w:rsidR="00FE1A57" w:rsidRPr="00320FE5" w:rsidRDefault="00FE1A57" w:rsidP="00C53898">
                <w:pPr>
                  <w:jc w:val="center"/>
                  <w:rPr>
                    <w:sz w:val="14"/>
                    <w:szCs w:val="14"/>
                  </w:rPr>
                </w:pPr>
                <w:r w:rsidRPr="00320FE5">
                  <w:rPr>
                    <w:sz w:val="14"/>
                    <w:szCs w:val="14"/>
                  </w:rPr>
                  <w:t>‘ESM Solutions’ is a registered trademark. All Rights Reserved.</w:t>
                </w:r>
              </w:p>
            </w:txbxContent>
          </v:textbox>
          <w10:wrap type="through" anchorx="page" anchory="page"/>
        </v:shape>
      </w:pict>
    </w:r>
    <w:r>
      <w:rPr>
        <w:noProof/>
      </w:rPr>
      <w:pict>
        <v:line id="Straight Connector 12" o:spid="_x0000_s2054" style="position:absolute;z-index:251674624;visibility:visible;mso-wrap-distance-top:-3e-5mm;mso-wrap-distance-bottom:-3e-5mm;mso-position-horizontal:center;mso-position-horizontal-relative:margin;mso-position-vertical-relative:page" from="0,737.6pt" to="540pt,7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" strokecolor="#faa41a" strokeweight="2.5pt">
          <o:lock v:ext="edit" shapetype="f"/>
          <w10:wrap type="topAndBottom" anchorx="margin" anchory="page"/>
        </v:line>
      </w:pict>
    </w:r>
    <w:r>
      <w:rPr>
        <w:noProof/>
      </w:rPr>
      <w:pict>
        <v:rect id="Rectangle 11" o:spid="_x0000_s2053" style="position:absolute;margin-left:0;margin-top:743.9pt;width:540pt;height:7.2pt;z-index:251672576;visibility:visible;mso-position-horizontal:center;mso-position-horizontal-relative:margin;mso-position-vertic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" fillcolor="#0f4260" stroked="f" strokeweight="1pt">
          <v:path arrowok="t"/>
          <w10:wrap type="topAndBottom" anchorx="margin" anchory="page"/>
        </v:rec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57" w:rsidRDefault="00FE1A57">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57" w:rsidRDefault="00B645DF" w:rsidP="00761852">
    <w:pPr>
      <w:pStyle w:val="Footer"/>
      <w:framePr w:wrap="around" w:vAnchor="text" w:hAnchor="margin" w:xAlign="center" w:y="1"/>
      <w:rPr>
        <w:rStyle w:val="PageNumber"/>
      </w:rPr>
    </w:pPr>
    <w:r>
      <w:rPr>
        <w:rStyle w:val="PageNumber"/>
      </w:rPr>
      <w:fldChar w:fldCharType="begin"/>
    </w:r>
    <w:r w:rsidR="00FE1A57">
      <w:rPr>
        <w:rStyle w:val="PageNumber"/>
      </w:rPr>
      <w:instrText xml:space="preserve">PAGE  </w:instrText>
    </w:r>
    <w:r>
      <w:rPr>
        <w:rStyle w:val="PageNumber"/>
      </w:rPr>
      <w:fldChar w:fldCharType="end"/>
    </w:r>
  </w:p>
  <w:p w:rsidR="00FE1A57" w:rsidRDefault="00FE1A57">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57" w:rsidRDefault="00B645DF" w:rsidP="001F5A50">
    <w:pPr>
      <w:pStyle w:val="Footer"/>
      <w:framePr w:w="303" w:wrap="around" w:vAnchor="text" w:hAnchor="margin" w:xAlign="center" w:y="4"/>
      <w:jc w:val="center"/>
      <w:rPr>
        <w:rStyle w:val="PageNumber"/>
      </w:rPr>
    </w:pPr>
    <w:r>
      <w:rPr>
        <w:rStyle w:val="PageNumber"/>
      </w:rPr>
      <w:fldChar w:fldCharType="begin"/>
    </w:r>
    <w:r w:rsidR="00FE1A57">
      <w:rPr>
        <w:rStyle w:val="PageNumber"/>
      </w:rPr>
      <w:instrText xml:space="preserve">PAGE  </w:instrText>
    </w:r>
    <w:r>
      <w:rPr>
        <w:rStyle w:val="PageNumber"/>
      </w:rPr>
      <w:fldChar w:fldCharType="separate"/>
    </w:r>
    <w:r w:rsidR="00723A36">
      <w:rPr>
        <w:rStyle w:val="PageNumber"/>
        <w:noProof/>
      </w:rPr>
      <w:t>6</w:t>
    </w:r>
    <w:r>
      <w:rPr>
        <w:rStyle w:val="PageNumber"/>
      </w:rPr>
      <w:fldChar w:fldCharType="end"/>
    </w:r>
  </w:p>
  <w:p w:rsidR="00FE1A57" w:rsidRDefault="00B645DF">
    <w:pPr>
      <w:pStyle w:val="Footer"/>
    </w:pPr>
    <w:r>
      <w:rPr>
        <w:noProof/>
      </w:rPr>
      <w:pict>
        <v:shapetype id="_x0000_t202" coordsize="21600,21600" o:spt="202" path="m,l,21600r21600,l21600,xe">
          <v:stroke joinstyle="miter"/>
          <v:path gradientshapeok="t" o:connecttype="rect"/>
        </v:shapetype>
        <v:shape id="Text Box 27" o:spid="_x0000_s2049" type="#_x0000_t202" style="position:absolute;margin-left:407.75pt;margin-top:751.5pt;width:174.5pt;height:30.9pt;z-index:251695104;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D7SgIAAE0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" filled="f" stroked="f">
          <v:textbox>
            <w:txbxContent>
              <w:p w:rsidR="00FE1A57" w:rsidRPr="00320FE5" w:rsidRDefault="00FE1A57" w:rsidP="006544F5">
                <w:pPr>
                  <w:jc w:val="right"/>
                  <w:rPr>
                    <w:sz w:val="14"/>
                    <w:szCs w:val="14"/>
                  </w:rPr>
                </w:pPr>
                <w:r w:rsidRPr="00320FE5">
                  <w:rPr>
                    <w:sz w:val="14"/>
                    <w:szCs w:val="14"/>
                  </w:rPr>
                  <w:t>© 2014 ESM Solutions Corporation</w:t>
                </w:r>
              </w:p>
            </w:txbxContent>
          </v:textbox>
          <w10:wrap type="through"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57" w:rsidRDefault="00FE1A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200" w:rsidRDefault="00012200" w:rsidP="0040365C">
      <w:r>
        <w:separator/>
      </w:r>
    </w:p>
  </w:footnote>
  <w:footnote w:type="continuationSeparator" w:id="0">
    <w:p w:rsidR="00012200" w:rsidRDefault="00012200" w:rsidP="004036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57" w:rsidRDefault="00B645DF">
    <w:pPr>
      <w:pStyle w:val="Header"/>
    </w:pPr>
    <w:r>
      <w:rPr>
        <w:noProof/>
      </w:rPr>
      <w:pict>
        <v:line id="Straight Connector 4" o:spid="_x0000_s2066" style="position:absolute;z-index:251662336;visibility:visible;mso-wrap-distance-top:-3e-5mm;mso-wrap-distance-bottom:-3e-5mm;mso-position-horizontal-relative:page;mso-position-vertical-relative:page" from="36pt,92.4pt" to="8in,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" strokecolor="#faa41a" strokeweight="2.5pt">
          <o:lock v:ext="edit" shapetype="f"/>
          <w10:wrap type="topAndBottom" anchorx="page" anchory="page"/>
        </v:line>
      </w:pict>
    </w:r>
    <w:r>
      <w:rPr>
        <w:noProof/>
      </w:rPr>
      <w:pict>
        <v:rect id="Rectangle 2" o:spid="_x0000_s2065" style="position:absolute;margin-left:0;margin-top:28pt;width:540pt;height:56.15pt;z-index:251659264;visibility:visible;mso-position-horizontal:center;mso-position-horizontal-relative:margin;mso-position-vertic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" fillcolor="#0f4260" stroked="f" strokeweight="1pt">
          <v:path arrowok="t"/>
          <w10:wrap type="topAndBottom" anchorx="margin"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57" w:rsidRDefault="00B645DF" w:rsidP="00322825">
    <w:pPr>
      <w:pStyle w:val="Header"/>
      <w:framePr w:wrap="around" w:vAnchor="text" w:hAnchor="margin" w:xAlign="center" w:y="1"/>
      <w:rPr>
        <w:rStyle w:val="PageNumber"/>
      </w:rPr>
    </w:pPr>
    <w:r>
      <w:rPr>
        <w:rStyle w:val="PageNumber"/>
      </w:rPr>
      <w:fldChar w:fldCharType="begin"/>
    </w:r>
    <w:r w:rsidR="00FE1A57">
      <w:rPr>
        <w:rStyle w:val="PageNumber"/>
      </w:rPr>
      <w:instrText xml:space="preserve">PAGE  </w:instrText>
    </w:r>
    <w:r>
      <w:rPr>
        <w:rStyle w:val="PageNumber"/>
      </w:rPr>
      <w:fldChar w:fldCharType="separate"/>
    </w:r>
    <w:r w:rsidR="00723A36">
      <w:rPr>
        <w:rStyle w:val="PageNumber"/>
        <w:noProof/>
      </w:rPr>
      <w:t>1</w:t>
    </w:r>
    <w:r>
      <w:rPr>
        <w:rStyle w:val="PageNumber"/>
      </w:rPr>
      <w:fldChar w:fldCharType="end"/>
    </w:r>
  </w:p>
  <w:p w:rsidR="00FE1A57" w:rsidRDefault="00B645DF">
    <w:pPr>
      <w:pStyle w:val="Header"/>
    </w:pPr>
    <w:r w:rsidRPr="00B645DF">
      <w:rPr>
        <w:rFonts w:ascii="HelveticaNeueLT Std Hvy" w:hAnsi="HelveticaNeueLT Std Hvy"/>
        <w:noProof/>
        <w:color w:val="FFFFFF" w:themeColor="background1"/>
        <w:sz w:val="56"/>
        <w:szCs w:val="56"/>
      </w:rPr>
      <w:pict>
        <v:rect id="Rectangle 14" o:spid="_x0000_s2062" style="position:absolute;margin-left:0;margin-top:100.2pt;width:540pt;height:187.3pt;z-index:-251620352;visibility:visible;mso-position-horizontal:center;mso-position-horizontal-relative:margin;mso-position-vertic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" fillcolor="#4483a6" stroked="f" strokeweight="1pt">
          <v:path arrowok="t"/>
          <w10:wrap anchorx="margin" anchory="page"/>
        </v:rect>
      </w:pict>
    </w:r>
    <w:r w:rsidR="00FE1A57">
      <w:rPr>
        <w:rFonts w:ascii="HelveticaNeueLT Std Hvy" w:hAnsi="HelveticaNeueLT Std Hvy"/>
        <w:noProof/>
        <w:color w:val="FFFFFF" w:themeColor="background1"/>
        <w:sz w:val="56"/>
        <w:szCs w:val="56"/>
      </w:rPr>
      <w:drawing>
        <wp:anchor distT="0" distB="0" distL="114300" distR="114300" simplePos="0" relativeHeight="251688960" behindDoc="0" locked="0" layoutInCell="1" allowOverlap="1">
          <wp:simplePos x="0" y="0"/>
          <wp:positionH relativeFrom="page">
            <wp:posOffset>422910</wp:posOffset>
          </wp:positionH>
          <wp:positionV relativeFrom="page">
            <wp:posOffset>389255</wp:posOffset>
          </wp:positionV>
          <wp:extent cx="1287145" cy="635000"/>
          <wp:effectExtent l="0" t="0" r="825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m_logo_reverse_sm.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7145" cy="635000"/>
                  </a:xfrm>
                  <a:prstGeom prst="rect">
                    <a:avLst/>
                  </a:prstGeom>
                </pic:spPr>
              </pic:pic>
            </a:graphicData>
          </a:graphic>
        </wp:anchor>
      </w:drawing>
    </w:r>
    <w:r>
      <w:rPr>
        <w:noProof/>
      </w:rPr>
      <w:pict>
        <v:line id="Straight Connector 17" o:spid="_x0000_s2061" style="position:absolute;z-index:251680768;visibility:visible;mso-wrap-distance-top:-3e-5mm;mso-wrap-distance-bottom:-3e-5mm;mso-position-horizontal:center;mso-position-horizontal-relative:margin;mso-position-vertical-relative:page" from="0,736.8pt" to="540pt,7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" strokecolor="#faa41a" strokeweight="2.5pt">
          <o:lock v:ext="edit" shapetype="f"/>
          <w10:wrap type="topAndBottom" anchorx="margin" anchory="page"/>
        </v:line>
      </w:pict>
    </w:r>
    <w:r>
      <w:rPr>
        <w:noProof/>
      </w:rPr>
      <w:pict>
        <v:rect id="Rectangle 16" o:spid="_x0000_s2060" style="position:absolute;margin-left:0;margin-top:743.1pt;width:540pt;height:7.2pt;z-index:251679744;visibility:visible;mso-position-horizontal:center;mso-position-horizontal-relative:margin;mso-position-vertic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" fillcolor="#0f4260" stroked="f" strokeweight="1pt">
          <v:path arrowok="t"/>
          <w10:wrap type="topAndBottom" anchorx="margin" anchory="page"/>
        </v:rect>
      </w:pict>
    </w:r>
    <w:r>
      <w:rPr>
        <w:noProof/>
      </w:rPr>
      <w:pict>
        <v:line id="Straight Connector 15" o:spid="_x0000_s2059" style="position:absolute;z-index:251678720;visibility:visible;mso-wrap-distance-top:-3e-5mm;mso-wrap-distance-bottom:-3e-5mm;mso-position-horizontal:center;mso-position-horizontal-relative:margin;mso-position-vertical-relative:page" from="0,91.6pt" to="540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" strokecolor="#faa41a" strokeweight="2.5pt">
          <o:lock v:ext="edit" shapetype="f"/>
          <w10:wrap type="topAndBottom" anchorx="margin" anchory="page"/>
        </v:line>
      </w:pict>
    </w:r>
    <w:r>
      <w:rPr>
        <w:noProof/>
      </w:rPr>
      <w:pict>
        <v:rect id="Rectangle 13" o:spid="_x0000_s2058" style="position:absolute;margin-left:0;margin-top:27.2pt;width:540pt;height:56.15pt;z-index:251676672;visibility:visible;mso-position-horizontal:center;mso-position-horizontal-relative:margin;mso-position-vertic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" fillcolor="#0f4260" stroked="f" strokeweight="1pt">
          <v:path arrowok="t"/>
          <w10:wrap type="topAndBottom" anchorx="margin"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57" w:rsidRDefault="00FE1A5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57" w:rsidRDefault="00FE1A57">
    <w:pPr>
      <w:pStyle w:val="Header"/>
    </w:pPr>
    <w:r>
      <w:rPr>
        <w:rFonts w:ascii="HelveticaNeueLT Std Hvy" w:hAnsi="HelveticaNeueLT Std Hvy"/>
        <w:noProof/>
        <w:color w:val="FFFFFF" w:themeColor="background1"/>
        <w:sz w:val="56"/>
        <w:szCs w:val="56"/>
      </w:rPr>
      <w:drawing>
        <wp:anchor distT="0" distB="0" distL="114300" distR="114300" simplePos="0" relativeHeight="251691008" behindDoc="0" locked="0" layoutInCell="1" allowOverlap="1">
          <wp:simplePos x="0" y="0"/>
          <wp:positionH relativeFrom="page">
            <wp:posOffset>444500</wp:posOffset>
          </wp:positionH>
          <wp:positionV relativeFrom="page">
            <wp:posOffset>524510</wp:posOffset>
          </wp:positionV>
          <wp:extent cx="931545" cy="459105"/>
          <wp:effectExtent l="0" t="0" r="825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m_logo_reverse_sm.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31545" cy="459105"/>
                  </a:xfrm>
                  <a:prstGeom prst="rect">
                    <a:avLst/>
                  </a:prstGeom>
                </pic:spPr>
              </pic:pic>
            </a:graphicData>
          </a:graphic>
        </wp:anchor>
      </w:drawing>
    </w:r>
    <w:r w:rsidR="00B645DF">
      <w:rPr>
        <w:noProof/>
      </w:rPr>
      <w:pict>
        <v:rect id="Rectangle 10" o:spid="_x0000_s2056" style="position:absolute;margin-left:0;margin-top:29.9pt;width:540pt;height:56.15pt;z-index:251670528;visibility:visible;mso-position-horizontal:center;mso-position-horizontal-relative:margin;mso-position-vertic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" fillcolor="#0f4260" stroked="f" strokeweight="1pt">
          <v:path arrowok="t"/>
          <w10:wrap type="topAndBottom" anchorx="margin" anchory="pag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57" w:rsidRDefault="00FE1A5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57" w:rsidRDefault="00FE1A5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57" w:rsidRDefault="00FE1A57">
    <w:pPr>
      <w:pStyle w:val="Header"/>
    </w:pPr>
    <w:r>
      <w:rPr>
        <w:rFonts w:ascii="HelveticaNeueLT Std Hvy" w:hAnsi="HelveticaNeueLT Std Hvy"/>
        <w:noProof/>
        <w:color w:val="FFFFFF" w:themeColor="background1"/>
        <w:sz w:val="56"/>
        <w:szCs w:val="56"/>
      </w:rPr>
      <w:drawing>
        <wp:anchor distT="0" distB="0" distL="114300" distR="114300" simplePos="0" relativeHeight="251693056" behindDoc="0" locked="0" layoutInCell="1" allowOverlap="1">
          <wp:simplePos x="0" y="0"/>
          <wp:positionH relativeFrom="page">
            <wp:posOffset>444500</wp:posOffset>
          </wp:positionH>
          <wp:positionV relativeFrom="page">
            <wp:posOffset>513715</wp:posOffset>
          </wp:positionV>
          <wp:extent cx="931545" cy="459105"/>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m_logo_reverse_sm.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31545" cy="459105"/>
                  </a:xfrm>
                  <a:prstGeom prst="rect">
                    <a:avLst/>
                  </a:prstGeom>
                </pic:spPr>
              </pic:pic>
            </a:graphicData>
          </a:graphic>
        </wp:anchor>
      </w:drawing>
    </w:r>
    <w:r w:rsidR="00B645DF">
      <w:rPr>
        <w:noProof/>
      </w:rPr>
      <w:pict>
        <v:rect id="Rectangle 1" o:spid="_x0000_s2052" style="position:absolute;margin-left:0;margin-top:29.1pt;width:540pt;height:56.15pt;z-index:251684864;visibility:visible;mso-position-horizontal:center;mso-position-horizontal-relative:margin;mso-position-vertic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" fillcolor="#0f4260" stroked="f" strokeweight="1pt">
          <v:path arrowok="t"/>
          <w10:wrap type="topAndBottom" anchorx="margin" anchory="page"/>
        </v:rect>
      </w:pict>
    </w:r>
    <w:r w:rsidR="00B645DF">
      <w:rPr>
        <w:noProof/>
      </w:rPr>
      <w:pict>
        <v:rect id="Rectangle 7" o:spid="_x0000_s2051" style="position:absolute;margin-left:0;margin-top:743.1pt;width:540pt;height:7.2pt;z-index:251685888;visibility:visible;mso-position-horizontal:center;mso-position-horizontal-relative:margin;mso-position-vertic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" fillcolor="#0f4260" stroked="f" strokeweight="1pt">
          <v:path arrowok="t"/>
          <w10:wrap type="topAndBottom" anchorx="margin" anchory="page"/>
        </v:rect>
      </w:pict>
    </w:r>
    <w:r w:rsidR="00B645DF">
      <w:rPr>
        <w:noProof/>
      </w:rPr>
      <w:pict>
        <v:line id="Straight Connector 9" o:spid="_x0000_s2050" style="position:absolute;z-index:251686912;visibility:visible;mso-wrap-distance-top:-3e-5mm;mso-wrap-distance-bottom:-3e-5mm;mso-position-horizontal:center;mso-position-horizontal-relative:margin;mso-position-vertical-relative:page" from="0,736.8pt" to="540pt,7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" strokecolor="#faa41a" strokeweight="2.5pt">
          <o:lock v:ext="edit" shapetype="f"/>
          <w10:wrap type="topAndBottom" anchorx="margin" anchory="page"/>
        </v:lin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A57" w:rsidRDefault="00FE1A5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warning sign.jpg" style="width:179.25pt;height:158.25pt;visibility:visible;mso-wrap-style:square" o:bullet="t">
        <v:imagedata r:id="rId1" o:title="warning sign"/>
      </v:shape>
    </w:pict>
  </w:numPicBullet>
  <w:numPicBullet w:numPicBulletId="1">
    <w:pict>
      <v:shape id="_x0000_i1029" type="#_x0000_t75" style="width:.75pt;height:.75pt;visibility:visible;mso-wrap-style:square" o:bullet="t">
        <v:imagedata r:id="rId2" o:title=""/>
      </v:shape>
    </w:pict>
  </w:numPicBullet>
  <w:abstractNum w:abstractNumId="0">
    <w:nsid w:val="04BA75B7"/>
    <w:multiLevelType w:val="hybridMultilevel"/>
    <w:tmpl w:val="6E9A6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E2D5C"/>
    <w:multiLevelType w:val="hybridMultilevel"/>
    <w:tmpl w:val="C9208B4E"/>
    <w:lvl w:ilvl="0" w:tplc="C276C8CE">
      <w:start w:val="1"/>
      <w:numFmt w:val="decimal"/>
      <w:lvlText w:val="%1)"/>
      <w:lvlJc w:val="left"/>
      <w:pPr>
        <w:ind w:left="900" w:hanging="360"/>
      </w:pPr>
      <w:rPr>
        <w:b w:val="0"/>
        <w:color w:val="auto"/>
        <w:sz w:val="20"/>
        <w:szCs w:val="2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93723C6"/>
    <w:multiLevelType w:val="hybridMultilevel"/>
    <w:tmpl w:val="1DDE47CA"/>
    <w:lvl w:ilvl="0" w:tplc="9DC04E3A">
      <w:start w:val="1"/>
      <w:numFmt w:val="bullet"/>
      <w:lvlText w:val=""/>
      <w:lvlPicBulletId w:val="0"/>
      <w:lvlJc w:val="left"/>
      <w:pPr>
        <w:tabs>
          <w:tab w:val="num" w:pos="720"/>
        </w:tabs>
        <w:ind w:left="720" w:hanging="360"/>
      </w:pPr>
      <w:rPr>
        <w:rFonts w:ascii="Symbol" w:hAnsi="Symbol" w:hint="default"/>
      </w:rPr>
    </w:lvl>
    <w:lvl w:ilvl="1" w:tplc="9ABA3E28" w:tentative="1">
      <w:start w:val="1"/>
      <w:numFmt w:val="bullet"/>
      <w:lvlText w:val=""/>
      <w:lvlJc w:val="left"/>
      <w:pPr>
        <w:tabs>
          <w:tab w:val="num" w:pos="1440"/>
        </w:tabs>
        <w:ind w:left="1440" w:hanging="360"/>
      </w:pPr>
      <w:rPr>
        <w:rFonts w:ascii="Symbol" w:hAnsi="Symbol" w:hint="default"/>
      </w:rPr>
    </w:lvl>
    <w:lvl w:ilvl="2" w:tplc="04EAD5FE" w:tentative="1">
      <w:start w:val="1"/>
      <w:numFmt w:val="bullet"/>
      <w:lvlText w:val=""/>
      <w:lvlJc w:val="left"/>
      <w:pPr>
        <w:tabs>
          <w:tab w:val="num" w:pos="2160"/>
        </w:tabs>
        <w:ind w:left="2160" w:hanging="360"/>
      </w:pPr>
      <w:rPr>
        <w:rFonts w:ascii="Symbol" w:hAnsi="Symbol" w:hint="default"/>
      </w:rPr>
    </w:lvl>
    <w:lvl w:ilvl="3" w:tplc="10723650" w:tentative="1">
      <w:start w:val="1"/>
      <w:numFmt w:val="bullet"/>
      <w:lvlText w:val=""/>
      <w:lvlJc w:val="left"/>
      <w:pPr>
        <w:tabs>
          <w:tab w:val="num" w:pos="2880"/>
        </w:tabs>
        <w:ind w:left="2880" w:hanging="360"/>
      </w:pPr>
      <w:rPr>
        <w:rFonts w:ascii="Symbol" w:hAnsi="Symbol" w:hint="default"/>
      </w:rPr>
    </w:lvl>
    <w:lvl w:ilvl="4" w:tplc="22CC778E" w:tentative="1">
      <w:start w:val="1"/>
      <w:numFmt w:val="bullet"/>
      <w:lvlText w:val=""/>
      <w:lvlJc w:val="left"/>
      <w:pPr>
        <w:tabs>
          <w:tab w:val="num" w:pos="3600"/>
        </w:tabs>
        <w:ind w:left="3600" w:hanging="360"/>
      </w:pPr>
      <w:rPr>
        <w:rFonts w:ascii="Symbol" w:hAnsi="Symbol" w:hint="default"/>
      </w:rPr>
    </w:lvl>
    <w:lvl w:ilvl="5" w:tplc="FD2E7AA8" w:tentative="1">
      <w:start w:val="1"/>
      <w:numFmt w:val="bullet"/>
      <w:lvlText w:val=""/>
      <w:lvlJc w:val="left"/>
      <w:pPr>
        <w:tabs>
          <w:tab w:val="num" w:pos="4320"/>
        </w:tabs>
        <w:ind w:left="4320" w:hanging="360"/>
      </w:pPr>
      <w:rPr>
        <w:rFonts w:ascii="Symbol" w:hAnsi="Symbol" w:hint="default"/>
      </w:rPr>
    </w:lvl>
    <w:lvl w:ilvl="6" w:tplc="02E2CFFE" w:tentative="1">
      <w:start w:val="1"/>
      <w:numFmt w:val="bullet"/>
      <w:lvlText w:val=""/>
      <w:lvlJc w:val="left"/>
      <w:pPr>
        <w:tabs>
          <w:tab w:val="num" w:pos="5040"/>
        </w:tabs>
        <w:ind w:left="5040" w:hanging="360"/>
      </w:pPr>
      <w:rPr>
        <w:rFonts w:ascii="Symbol" w:hAnsi="Symbol" w:hint="default"/>
      </w:rPr>
    </w:lvl>
    <w:lvl w:ilvl="7" w:tplc="C3922CBA" w:tentative="1">
      <w:start w:val="1"/>
      <w:numFmt w:val="bullet"/>
      <w:lvlText w:val=""/>
      <w:lvlJc w:val="left"/>
      <w:pPr>
        <w:tabs>
          <w:tab w:val="num" w:pos="5760"/>
        </w:tabs>
        <w:ind w:left="5760" w:hanging="360"/>
      </w:pPr>
      <w:rPr>
        <w:rFonts w:ascii="Symbol" w:hAnsi="Symbol" w:hint="default"/>
      </w:rPr>
    </w:lvl>
    <w:lvl w:ilvl="8" w:tplc="4912C740" w:tentative="1">
      <w:start w:val="1"/>
      <w:numFmt w:val="bullet"/>
      <w:lvlText w:val=""/>
      <w:lvlJc w:val="left"/>
      <w:pPr>
        <w:tabs>
          <w:tab w:val="num" w:pos="6480"/>
        </w:tabs>
        <w:ind w:left="6480" w:hanging="360"/>
      </w:pPr>
      <w:rPr>
        <w:rFonts w:ascii="Symbol" w:hAnsi="Symbol" w:hint="default"/>
      </w:rPr>
    </w:lvl>
  </w:abstractNum>
  <w:abstractNum w:abstractNumId="3">
    <w:nsid w:val="0BD17735"/>
    <w:multiLevelType w:val="hybridMultilevel"/>
    <w:tmpl w:val="F2BA6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DF685B"/>
    <w:multiLevelType w:val="hybridMultilevel"/>
    <w:tmpl w:val="7E26E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27758C"/>
    <w:multiLevelType w:val="hybridMultilevel"/>
    <w:tmpl w:val="7A8267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5566C4"/>
    <w:multiLevelType w:val="hybridMultilevel"/>
    <w:tmpl w:val="7D56F344"/>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1A6314E"/>
    <w:multiLevelType w:val="hybridMultilevel"/>
    <w:tmpl w:val="74AEC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5960BA"/>
    <w:multiLevelType w:val="hybridMultilevel"/>
    <w:tmpl w:val="239692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8311D9"/>
    <w:multiLevelType w:val="hybridMultilevel"/>
    <w:tmpl w:val="D9B8E4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F35A18"/>
    <w:multiLevelType w:val="hybridMultilevel"/>
    <w:tmpl w:val="05946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B447C1"/>
    <w:multiLevelType w:val="hybridMultilevel"/>
    <w:tmpl w:val="D820E1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EB6CFC"/>
    <w:multiLevelType w:val="hybridMultilevel"/>
    <w:tmpl w:val="BAC6D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857256"/>
    <w:multiLevelType w:val="hybridMultilevel"/>
    <w:tmpl w:val="678019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8379B6"/>
    <w:multiLevelType w:val="hybridMultilevel"/>
    <w:tmpl w:val="2AAC67E8"/>
    <w:lvl w:ilvl="0" w:tplc="CDF61080">
      <w:start w:val="1"/>
      <w:numFmt w:val="bullet"/>
      <w:lvlText w:val=""/>
      <w:lvlPicBulletId w:val="0"/>
      <w:lvlJc w:val="left"/>
      <w:pPr>
        <w:tabs>
          <w:tab w:val="num" w:pos="720"/>
        </w:tabs>
        <w:ind w:left="720" w:hanging="360"/>
      </w:pPr>
      <w:rPr>
        <w:rFonts w:ascii="Symbol" w:hAnsi="Symbol" w:hint="default"/>
      </w:rPr>
    </w:lvl>
    <w:lvl w:ilvl="1" w:tplc="4F0604CC" w:tentative="1">
      <w:start w:val="1"/>
      <w:numFmt w:val="bullet"/>
      <w:lvlText w:val=""/>
      <w:lvlJc w:val="left"/>
      <w:pPr>
        <w:tabs>
          <w:tab w:val="num" w:pos="1440"/>
        </w:tabs>
        <w:ind w:left="1440" w:hanging="360"/>
      </w:pPr>
      <w:rPr>
        <w:rFonts w:ascii="Symbol" w:hAnsi="Symbol" w:hint="default"/>
      </w:rPr>
    </w:lvl>
    <w:lvl w:ilvl="2" w:tplc="7346CB8E" w:tentative="1">
      <w:start w:val="1"/>
      <w:numFmt w:val="bullet"/>
      <w:lvlText w:val=""/>
      <w:lvlJc w:val="left"/>
      <w:pPr>
        <w:tabs>
          <w:tab w:val="num" w:pos="2160"/>
        </w:tabs>
        <w:ind w:left="2160" w:hanging="360"/>
      </w:pPr>
      <w:rPr>
        <w:rFonts w:ascii="Symbol" w:hAnsi="Symbol" w:hint="default"/>
      </w:rPr>
    </w:lvl>
    <w:lvl w:ilvl="3" w:tplc="A44226EE" w:tentative="1">
      <w:start w:val="1"/>
      <w:numFmt w:val="bullet"/>
      <w:lvlText w:val=""/>
      <w:lvlJc w:val="left"/>
      <w:pPr>
        <w:tabs>
          <w:tab w:val="num" w:pos="2880"/>
        </w:tabs>
        <w:ind w:left="2880" w:hanging="360"/>
      </w:pPr>
      <w:rPr>
        <w:rFonts w:ascii="Symbol" w:hAnsi="Symbol" w:hint="default"/>
      </w:rPr>
    </w:lvl>
    <w:lvl w:ilvl="4" w:tplc="04D005B2" w:tentative="1">
      <w:start w:val="1"/>
      <w:numFmt w:val="bullet"/>
      <w:lvlText w:val=""/>
      <w:lvlJc w:val="left"/>
      <w:pPr>
        <w:tabs>
          <w:tab w:val="num" w:pos="3600"/>
        </w:tabs>
        <w:ind w:left="3600" w:hanging="360"/>
      </w:pPr>
      <w:rPr>
        <w:rFonts w:ascii="Symbol" w:hAnsi="Symbol" w:hint="default"/>
      </w:rPr>
    </w:lvl>
    <w:lvl w:ilvl="5" w:tplc="B7247582" w:tentative="1">
      <w:start w:val="1"/>
      <w:numFmt w:val="bullet"/>
      <w:lvlText w:val=""/>
      <w:lvlJc w:val="left"/>
      <w:pPr>
        <w:tabs>
          <w:tab w:val="num" w:pos="4320"/>
        </w:tabs>
        <w:ind w:left="4320" w:hanging="360"/>
      </w:pPr>
      <w:rPr>
        <w:rFonts w:ascii="Symbol" w:hAnsi="Symbol" w:hint="default"/>
      </w:rPr>
    </w:lvl>
    <w:lvl w:ilvl="6" w:tplc="8CB6BC54" w:tentative="1">
      <w:start w:val="1"/>
      <w:numFmt w:val="bullet"/>
      <w:lvlText w:val=""/>
      <w:lvlJc w:val="left"/>
      <w:pPr>
        <w:tabs>
          <w:tab w:val="num" w:pos="5040"/>
        </w:tabs>
        <w:ind w:left="5040" w:hanging="360"/>
      </w:pPr>
      <w:rPr>
        <w:rFonts w:ascii="Symbol" w:hAnsi="Symbol" w:hint="default"/>
      </w:rPr>
    </w:lvl>
    <w:lvl w:ilvl="7" w:tplc="745EA1B8" w:tentative="1">
      <w:start w:val="1"/>
      <w:numFmt w:val="bullet"/>
      <w:lvlText w:val=""/>
      <w:lvlJc w:val="left"/>
      <w:pPr>
        <w:tabs>
          <w:tab w:val="num" w:pos="5760"/>
        </w:tabs>
        <w:ind w:left="5760" w:hanging="360"/>
      </w:pPr>
      <w:rPr>
        <w:rFonts w:ascii="Symbol" w:hAnsi="Symbol" w:hint="default"/>
      </w:rPr>
    </w:lvl>
    <w:lvl w:ilvl="8" w:tplc="956AB242" w:tentative="1">
      <w:start w:val="1"/>
      <w:numFmt w:val="bullet"/>
      <w:lvlText w:val=""/>
      <w:lvlJc w:val="left"/>
      <w:pPr>
        <w:tabs>
          <w:tab w:val="num" w:pos="6480"/>
        </w:tabs>
        <w:ind w:left="6480" w:hanging="360"/>
      </w:pPr>
      <w:rPr>
        <w:rFonts w:ascii="Symbol" w:hAnsi="Symbol" w:hint="default"/>
      </w:rPr>
    </w:lvl>
  </w:abstractNum>
  <w:abstractNum w:abstractNumId="15">
    <w:nsid w:val="2424264A"/>
    <w:multiLevelType w:val="hybridMultilevel"/>
    <w:tmpl w:val="18BC5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083388"/>
    <w:multiLevelType w:val="hybridMultilevel"/>
    <w:tmpl w:val="6628A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554CD7"/>
    <w:multiLevelType w:val="hybridMultilevel"/>
    <w:tmpl w:val="0C789A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EC6D16"/>
    <w:multiLevelType w:val="hybridMultilevel"/>
    <w:tmpl w:val="B7F24342"/>
    <w:lvl w:ilvl="0" w:tplc="DDBC29B6">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9">
    <w:nsid w:val="2BC30C17"/>
    <w:multiLevelType w:val="hybridMultilevel"/>
    <w:tmpl w:val="A5FC6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0607D5"/>
    <w:multiLevelType w:val="hybridMultilevel"/>
    <w:tmpl w:val="678019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637287"/>
    <w:multiLevelType w:val="hybridMultilevel"/>
    <w:tmpl w:val="F3D4D7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885083"/>
    <w:multiLevelType w:val="hybridMultilevel"/>
    <w:tmpl w:val="F09EA2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8B068E"/>
    <w:multiLevelType w:val="hybridMultilevel"/>
    <w:tmpl w:val="6772F2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8B175E"/>
    <w:multiLevelType w:val="hybridMultilevel"/>
    <w:tmpl w:val="4642A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0E390A"/>
    <w:multiLevelType w:val="hybridMultilevel"/>
    <w:tmpl w:val="E6C0D6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DA6A8D"/>
    <w:multiLevelType w:val="hybridMultilevel"/>
    <w:tmpl w:val="EB2A6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A80521"/>
    <w:multiLevelType w:val="hybridMultilevel"/>
    <w:tmpl w:val="F49C8A08"/>
    <w:lvl w:ilvl="0" w:tplc="04090011">
      <w:start w:val="1"/>
      <w:numFmt w:val="decimal"/>
      <w:lvlText w:val="%1)"/>
      <w:lvlJc w:val="left"/>
      <w:pPr>
        <w:ind w:left="72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157428"/>
    <w:multiLevelType w:val="hybridMultilevel"/>
    <w:tmpl w:val="E5AEC1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C36329"/>
    <w:multiLevelType w:val="hybridMultilevel"/>
    <w:tmpl w:val="C674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0F49F1"/>
    <w:multiLevelType w:val="hybridMultilevel"/>
    <w:tmpl w:val="557255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3421E8"/>
    <w:multiLevelType w:val="hybridMultilevel"/>
    <w:tmpl w:val="B502BC44"/>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2">
    <w:nsid w:val="42795898"/>
    <w:multiLevelType w:val="hybridMultilevel"/>
    <w:tmpl w:val="FA24E52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4E7202E"/>
    <w:multiLevelType w:val="hybridMultilevel"/>
    <w:tmpl w:val="88302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5A63A0C"/>
    <w:multiLevelType w:val="hybridMultilevel"/>
    <w:tmpl w:val="535EA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75C5CA8"/>
    <w:multiLevelType w:val="hybridMultilevel"/>
    <w:tmpl w:val="BDB43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4D4F0F"/>
    <w:multiLevelType w:val="hybridMultilevel"/>
    <w:tmpl w:val="4E5C9E4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2D928F9"/>
    <w:multiLevelType w:val="hybridMultilevel"/>
    <w:tmpl w:val="89D64C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40765ED"/>
    <w:multiLevelType w:val="hybridMultilevel"/>
    <w:tmpl w:val="F268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4E216F0"/>
    <w:multiLevelType w:val="hybridMultilevel"/>
    <w:tmpl w:val="22A0A3EA"/>
    <w:lvl w:ilvl="0" w:tplc="DB72543C">
      <w:start w:val="1"/>
      <w:numFmt w:val="bullet"/>
      <w:lvlText w:val=""/>
      <w:lvlPicBulletId w:val="1"/>
      <w:lvlJc w:val="left"/>
      <w:pPr>
        <w:tabs>
          <w:tab w:val="num" w:pos="720"/>
        </w:tabs>
        <w:ind w:left="720" w:hanging="360"/>
      </w:pPr>
      <w:rPr>
        <w:rFonts w:ascii="Symbol" w:hAnsi="Symbol" w:hint="default"/>
      </w:rPr>
    </w:lvl>
    <w:lvl w:ilvl="1" w:tplc="F0AA52D8" w:tentative="1">
      <w:start w:val="1"/>
      <w:numFmt w:val="bullet"/>
      <w:lvlText w:val=""/>
      <w:lvlJc w:val="left"/>
      <w:pPr>
        <w:tabs>
          <w:tab w:val="num" w:pos="1440"/>
        </w:tabs>
        <w:ind w:left="1440" w:hanging="360"/>
      </w:pPr>
      <w:rPr>
        <w:rFonts w:ascii="Symbol" w:hAnsi="Symbol" w:hint="default"/>
      </w:rPr>
    </w:lvl>
    <w:lvl w:ilvl="2" w:tplc="A7004D44" w:tentative="1">
      <w:start w:val="1"/>
      <w:numFmt w:val="bullet"/>
      <w:lvlText w:val=""/>
      <w:lvlJc w:val="left"/>
      <w:pPr>
        <w:tabs>
          <w:tab w:val="num" w:pos="2160"/>
        </w:tabs>
        <w:ind w:left="2160" w:hanging="360"/>
      </w:pPr>
      <w:rPr>
        <w:rFonts w:ascii="Symbol" w:hAnsi="Symbol" w:hint="default"/>
      </w:rPr>
    </w:lvl>
    <w:lvl w:ilvl="3" w:tplc="AAC03C2E" w:tentative="1">
      <w:start w:val="1"/>
      <w:numFmt w:val="bullet"/>
      <w:lvlText w:val=""/>
      <w:lvlJc w:val="left"/>
      <w:pPr>
        <w:tabs>
          <w:tab w:val="num" w:pos="2880"/>
        </w:tabs>
        <w:ind w:left="2880" w:hanging="360"/>
      </w:pPr>
      <w:rPr>
        <w:rFonts w:ascii="Symbol" w:hAnsi="Symbol" w:hint="default"/>
      </w:rPr>
    </w:lvl>
    <w:lvl w:ilvl="4" w:tplc="10DAC078" w:tentative="1">
      <w:start w:val="1"/>
      <w:numFmt w:val="bullet"/>
      <w:lvlText w:val=""/>
      <w:lvlJc w:val="left"/>
      <w:pPr>
        <w:tabs>
          <w:tab w:val="num" w:pos="3600"/>
        </w:tabs>
        <w:ind w:left="3600" w:hanging="360"/>
      </w:pPr>
      <w:rPr>
        <w:rFonts w:ascii="Symbol" w:hAnsi="Symbol" w:hint="default"/>
      </w:rPr>
    </w:lvl>
    <w:lvl w:ilvl="5" w:tplc="736467B2" w:tentative="1">
      <w:start w:val="1"/>
      <w:numFmt w:val="bullet"/>
      <w:lvlText w:val=""/>
      <w:lvlJc w:val="left"/>
      <w:pPr>
        <w:tabs>
          <w:tab w:val="num" w:pos="4320"/>
        </w:tabs>
        <w:ind w:left="4320" w:hanging="360"/>
      </w:pPr>
      <w:rPr>
        <w:rFonts w:ascii="Symbol" w:hAnsi="Symbol" w:hint="default"/>
      </w:rPr>
    </w:lvl>
    <w:lvl w:ilvl="6" w:tplc="7E68ED9C" w:tentative="1">
      <w:start w:val="1"/>
      <w:numFmt w:val="bullet"/>
      <w:lvlText w:val=""/>
      <w:lvlJc w:val="left"/>
      <w:pPr>
        <w:tabs>
          <w:tab w:val="num" w:pos="5040"/>
        </w:tabs>
        <w:ind w:left="5040" w:hanging="360"/>
      </w:pPr>
      <w:rPr>
        <w:rFonts w:ascii="Symbol" w:hAnsi="Symbol" w:hint="default"/>
      </w:rPr>
    </w:lvl>
    <w:lvl w:ilvl="7" w:tplc="FCAE2974" w:tentative="1">
      <w:start w:val="1"/>
      <w:numFmt w:val="bullet"/>
      <w:lvlText w:val=""/>
      <w:lvlJc w:val="left"/>
      <w:pPr>
        <w:tabs>
          <w:tab w:val="num" w:pos="5760"/>
        </w:tabs>
        <w:ind w:left="5760" w:hanging="360"/>
      </w:pPr>
      <w:rPr>
        <w:rFonts w:ascii="Symbol" w:hAnsi="Symbol" w:hint="default"/>
      </w:rPr>
    </w:lvl>
    <w:lvl w:ilvl="8" w:tplc="9224EC04" w:tentative="1">
      <w:start w:val="1"/>
      <w:numFmt w:val="bullet"/>
      <w:lvlText w:val=""/>
      <w:lvlJc w:val="left"/>
      <w:pPr>
        <w:tabs>
          <w:tab w:val="num" w:pos="6480"/>
        </w:tabs>
        <w:ind w:left="6480" w:hanging="360"/>
      </w:pPr>
      <w:rPr>
        <w:rFonts w:ascii="Symbol" w:hAnsi="Symbol" w:hint="default"/>
      </w:rPr>
    </w:lvl>
  </w:abstractNum>
  <w:abstractNum w:abstractNumId="40">
    <w:nsid w:val="57DF53A8"/>
    <w:multiLevelType w:val="hybridMultilevel"/>
    <w:tmpl w:val="22E63F4C"/>
    <w:lvl w:ilvl="0" w:tplc="04090011">
      <w:start w:val="1"/>
      <w:numFmt w:val="decimal"/>
      <w:lvlText w:val="%1)"/>
      <w:lvlJc w:val="left"/>
      <w:pPr>
        <w:tabs>
          <w:tab w:val="num" w:pos="720"/>
        </w:tabs>
        <w:ind w:left="720" w:hanging="360"/>
      </w:pPr>
      <w:rPr>
        <w:rFonts w:hint="default"/>
      </w:rPr>
    </w:lvl>
    <w:lvl w:ilvl="1" w:tplc="F0AA52D8" w:tentative="1">
      <w:start w:val="1"/>
      <w:numFmt w:val="bullet"/>
      <w:lvlText w:val=""/>
      <w:lvlJc w:val="left"/>
      <w:pPr>
        <w:tabs>
          <w:tab w:val="num" w:pos="1440"/>
        </w:tabs>
        <w:ind w:left="1440" w:hanging="360"/>
      </w:pPr>
      <w:rPr>
        <w:rFonts w:ascii="Symbol" w:hAnsi="Symbol" w:hint="default"/>
      </w:rPr>
    </w:lvl>
    <w:lvl w:ilvl="2" w:tplc="A7004D44" w:tentative="1">
      <w:start w:val="1"/>
      <w:numFmt w:val="bullet"/>
      <w:lvlText w:val=""/>
      <w:lvlJc w:val="left"/>
      <w:pPr>
        <w:tabs>
          <w:tab w:val="num" w:pos="2160"/>
        </w:tabs>
        <w:ind w:left="2160" w:hanging="360"/>
      </w:pPr>
      <w:rPr>
        <w:rFonts w:ascii="Symbol" w:hAnsi="Symbol" w:hint="default"/>
      </w:rPr>
    </w:lvl>
    <w:lvl w:ilvl="3" w:tplc="AAC03C2E" w:tentative="1">
      <w:start w:val="1"/>
      <w:numFmt w:val="bullet"/>
      <w:lvlText w:val=""/>
      <w:lvlJc w:val="left"/>
      <w:pPr>
        <w:tabs>
          <w:tab w:val="num" w:pos="2880"/>
        </w:tabs>
        <w:ind w:left="2880" w:hanging="360"/>
      </w:pPr>
      <w:rPr>
        <w:rFonts w:ascii="Symbol" w:hAnsi="Symbol" w:hint="default"/>
      </w:rPr>
    </w:lvl>
    <w:lvl w:ilvl="4" w:tplc="10DAC078" w:tentative="1">
      <w:start w:val="1"/>
      <w:numFmt w:val="bullet"/>
      <w:lvlText w:val=""/>
      <w:lvlJc w:val="left"/>
      <w:pPr>
        <w:tabs>
          <w:tab w:val="num" w:pos="3600"/>
        </w:tabs>
        <w:ind w:left="3600" w:hanging="360"/>
      </w:pPr>
      <w:rPr>
        <w:rFonts w:ascii="Symbol" w:hAnsi="Symbol" w:hint="default"/>
      </w:rPr>
    </w:lvl>
    <w:lvl w:ilvl="5" w:tplc="736467B2" w:tentative="1">
      <w:start w:val="1"/>
      <w:numFmt w:val="bullet"/>
      <w:lvlText w:val=""/>
      <w:lvlJc w:val="left"/>
      <w:pPr>
        <w:tabs>
          <w:tab w:val="num" w:pos="4320"/>
        </w:tabs>
        <w:ind w:left="4320" w:hanging="360"/>
      </w:pPr>
      <w:rPr>
        <w:rFonts w:ascii="Symbol" w:hAnsi="Symbol" w:hint="default"/>
      </w:rPr>
    </w:lvl>
    <w:lvl w:ilvl="6" w:tplc="7E68ED9C" w:tentative="1">
      <w:start w:val="1"/>
      <w:numFmt w:val="bullet"/>
      <w:lvlText w:val=""/>
      <w:lvlJc w:val="left"/>
      <w:pPr>
        <w:tabs>
          <w:tab w:val="num" w:pos="5040"/>
        </w:tabs>
        <w:ind w:left="5040" w:hanging="360"/>
      </w:pPr>
      <w:rPr>
        <w:rFonts w:ascii="Symbol" w:hAnsi="Symbol" w:hint="default"/>
      </w:rPr>
    </w:lvl>
    <w:lvl w:ilvl="7" w:tplc="FCAE2974" w:tentative="1">
      <w:start w:val="1"/>
      <w:numFmt w:val="bullet"/>
      <w:lvlText w:val=""/>
      <w:lvlJc w:val="left"/>
      <w:pPr>
        <w:tabs>
          <w:tab w:val="num" w:pos="5760"/>
        </w:tabs>
        <w:ind w:left="5760" w:hanging="360"/>
      </w:pPr>
      <w:rPr>
        <w:rFonts w:ascii="Symbol" w:hAnsi="Symbol" w:hint="default"/>
      </w:rPr>
    </w:lvl>
    <w:lvl w:ilvl="8" w:tplc="9224EC04" w:tentative="1">
      <w:start w:val="1"/>
      <w:numFmt w:val="bullet"/>
      <w:lvlText w:val=""/>
      <w:lvlJc w:val="left"/>
      <w:pPr>
        <w:tabs>
          <w:tab w:val="num" w:pos="6480"/>
        </w:tabs>
        <w:ind w:left="6480" w:hanging="360"/>
      </w:pPr>
      <w:rPr>
        <w:rFonts w:ascii="Symbol" w:hAnsi="Symbol" w:hint="default"/>
      </w:rPr>
    </w:lvl>
  </w:abstractNum>
  <w:abstractNum w:abstractNumId="41">
    <w:nsid w:val="587969D9"/>
    <w:multiLevelType w:val="hybridMultilevel"/>
    <w:tmpl w:val="DD9C5E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AEA008B"/>
    <w:multiLevelType w:val="hybridMultilevel"/>
    <w:tmpl w:val="E0E08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06D0814"/>
    <w:multiLevelType w:val="hybridMultilevel"/>
    <w:tmpl w:val="61F2ED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1862440"/>
    <w:multiLevelType w:val="multilevel"/>
    <w:tmpl w:val="B3D80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3027F7E"/>
    <w:multiLevelType w:val="hybridMultilevel"/>
    <w:tmpl w:val="A13037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5B75F08"/>
    <w:multiLevelType w:val="hybridMultilevel"/>
    <w:tmpl w:val="1C68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74464FF"/>
    <w:multiLevelType w:val="hybridMultilevel"/>
    <w:tmpl w:val="CA8E4C92"/>
    <w:lvl w:ilvl="0" w:tplc="CAF83F3E">
      <w:start w:val="1"/>
      <w:numFmt w:val="bullet"/>
      <w:lvlText w:val=""/>
      <w:lvlPicBulletId w:val="0"/>
      <w:lvlJc w:val="left"/>
      <w:pPr>
        <w:tabs>
          <w:tab w:val="num" w:pos="720"/>
        </w:tabs>
        <w:ind w:left="720" w:hanging="360"/>
      </w:pPr>
      <w:rPr>
        <w:rFonts w:ascii="Symbol" w:hAnsi="Symbol" w:hint="default"/>
      </w:rPr>
    </w:lvl>
    <w:lvl w:ilvl="1" w:tplc="A7D409A8" w:tentative="1">
      <w:start w:val="1"/>
      <w:numFmt w:val="bullet"/>
      <w:lvlText w:val=""/>
      <w:lvlJc w:val="left"/>
      <w:pPr>
        <w:tabs>
          <w:tab w:val="num" w:pos="1440"/>
        </w:tabs>
        <w:ind w:left="1440" w:hanging="360"/>
      </w:pPr>
      <w:rPr>
        <w:rFonts w:ascii="Symbol" w:hAnsi="Symbol" w:hint="default"/>
      </w:rPr>
    </w:lvl>
    <w:lvl w:ilvl="2" w:tplc="D30E4234" w:tentative="1">
      <w:start w:val="1"/>
      <w:numFmt w:val="bullet"/>
      <w:lvlText w:val=""/>
      <w:lvlJc w:val="left"/>
      <w:pPr>
        <w:tabs>
          <w:tab w:val="num" w:pos="2160"/>
        </w:tabs>
        <w:ind w:left="2160" w:hanging="360"/>
      </w:pPr>
      <w:rPr>
        <w:rFonts w:ascii="Symbol" w:hAnsi="Symbol" w:hint="default"/>
      </w:rPr>
    </w:lvl>
    <w:lvl w:ilvl="3" w:tplc="53F2D4FA" w:tentative="1">
      <w:start w:val="1"/>
      <w:numFmt w:val="bullet"/>
      <w:lvlText w:val=""/>
      <w:lvlJc w:val="left"/>
      <w:pPr>
        <w:tabs>
          <w:tab w:val="num" w:pos="2880"/>
        </w:tabs>
        <w:ind w:left="2880" w:hanging="360"/>
      </w:pPr>
      <w:rPr>
        <w:rFonts w:ascii="Symbol" w:hAnsi="Symbol" w:hint="default"/>
      </w:rPr>
    </w:lvl>
    <w:lvl w:ilvl="4" w:tplc="F4E8FD66" w:tentative="1">
      <w:start w:val="1"/>
      <w:numFmt w:val="bullet"/>
      <w:lvlText w:val=""/>
      <w:lvlJc w:val="left"/>
      <w:pPr>
        <w:tabs>
          <w:tab w:val="num" w:pos="3600"/>
        </w:tabs>
        <w:ind w:left="3600" w:hanging="360"/>
      </w:pPr>
      <w:rPr>
        <w:rFonts w:ascii="Symbol" w:hAnsi="Symbol" w:hint="default"/>
      </w:rPr>
    </w:lvl>
    <w:lvl w:ilvl="5" w:tplc="C73605A2" w:tentative="1">
      <w:start w:val="1"/>
      <w:numFmt w:val="bullet"/>
      <w:lvlText w:val=""/>
      <w:lvlJc w:val="left"/>
      <w:pPr>
        <w:tabs>
          <w:tab w:val="num" w:pos="4320"/>
        </w:tabs>
        <w:ind w:left="4320" w:hanging="360"/>
      </w:pPr>
      <w:rPr>
        <w:rFonts w:ascii="Symbol" w:hAnsi="Symbol" w:hint="default"/>
      </w:rPr>
    </w:lvl>
    <w:lvl w:ilvl="6" w:tplc="98FA4A86" w:tentative="1">
      <w:start w:val="1"/>
      <w:numFmt w:val="bullet"/>
      <w:lvlText w:val=""/>
      <w:lvlJc w:val="left"/>
      <w:pPr>
        <w:tabs>
          <w:tab w:val="num" w:pos="5040"/>
        </w:tabs>
        <w:ind w:left="5040" w:hanging="360"/>
      </w:pPr>
      <w:rPr>
        <w:rFonts w:ascii="Symbol" w:hAnsi="Symbol" w:hint="default"/>
      </w:rPr>
    </w:lvl>
    <w:lvl w:ilvl="7" w:tplc="63F41564" w:tentative="1">
      <w:start w:val="1"/>
      <w:numFmt w:val="bullet"/>
      <w:lvlText w:val=""/>
      <w:lvlJc w:val="left"/>
      <w:pPr>
        <w:tabs>
          <w:tab w:val="num" w:pos="5760"/>
        </w:tabs>
        <w:ind w:left="5760" w:hanging="360"/>
      </w:pPr>
      <w:rPr>
        <w:rFonts w:ascii="Symbol" w:hAnsi="Symbol" w:hint="default"/>
      </w:rPr>
    </w:lvl>
    <w:lvl w:ilvl="8" w:tplc="DFDEF216" w:tentative="1">
      <w:start w:val="1"/>
      <w:numFmt w:val="bullet"/>
      <w:lvlText w:val=""/>
      <w:lvlJc w:val="left"/>
      <w:pPr>
        <w:tabs>
          <w:tab w:val="num" w:pos="6480"/>
        </w:tabs>
        <w:ind w:left="6480" w:hanging="360"/>
      </w:pPr>
      <w:rPr>
        <w:rFonts w:ascii="Symbol" w:hAnsi="Symbol" w:hint="default"/>
      </w:rPr>
    </w:lvl>
  </w:abstractNum>
  <w:abstractNum w:abstractNumId="48">
    <w:nsid w:val="6F670B66"/>
    <w:multiLevelType w:val="hybridMultilevel"/>
    <w:tmpl w:val="E2940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0926BEC"/>
    <w:multiLevelType w:val="hybridMultilevel"/>
    <w:tmpl w:val="5D702B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2E91C32"/>
    <w:multiLevelType w:val="hybridMultilevel"/>
    <w:tmpl w:val="A5FC6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2EB7263"/>
    <w:multiLevelType w:val="hybridMultilevel"/>
    <w:tmpl w:val="0AD2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42909B9"/>
    <w:multiLevelType w:val="hybridMultilevel"/>
    <w:tmpl w:val="7B2010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604519A"/>
    <w:multiLevelType w:val="hybridMultilevel"/>
    <w:tmpl w:val="E6C0D6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6045830"/>
    <w:multiLevelType w:val="hybridMultilevel"/>
    <w:tmpl w:val="C722DB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5">
    <w:nsid w:val="790E63BE"/>
    <w:multiLevelType w:val="hybridMultilevel"/>
    <w:tmpl w:val="27F89F32"/>
    <w:lvl w:ilvl="0" w:tplc="E31C536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9173C93"/>
    <w:multiLevelType w:val="hybridMultilevel"/>
    <w:tmpl w:val="34EEFB22"/>
    <w:lvl w:ilvl="0" w:tplc="F7E23B18">
      <w:start w:val="1"/>
      <w:numFmt w:val="bullet"/>
      <w:lvlText w:val=""/>
      <w:lvlPicBulletId w:val="0"/>
      <w:lvlJc w:val="left"/>
      <w:pPr>
        <w:tabs>
          <w:tab w:val="num" w:pos="720"/>
        </w:tabs>
        <w:ind w:left="720" w:hanging="360"/>
      </w:pPr>
      <w:rPr>
        <w:rFonts w:ascii="Symbol" w:hAnsi="Symbol" w:hint="default"/>
      </w:rPr>
    </w:lvl>
    <w:lvl w:ilvl="1" w:tplc="800E38E2" w:tentative="1">
      <w:start w:val="1"/>
      <w:numFmt w:val="bullet"/>
      <w:lvlText w:val=""/>
      <w:lvlJc w:val="left"/>
      <w:pPr>
        <w:tabs>
          <w:tab w:val="num" w:pos="1440"/>
        </w:tabs>
        <w:ind w:left="1440" w:hanging="360"/>
      </w:pPr>
      <w:rPr>
        <w:rFonts w:ascii="Symbol" w:hAnsi="Symbol" w:hint="default"/>
      </w:rPr>
    </w:lvl>
    <w:lvl w:ilvl="2" w:tplc="B8AC368C" w:tentative="1">
      <w:start w:val="1"/>
      <w:numFmt w:val="bullet"/>
      <w:lvlText w:val=""/>
      <w:lvlJc w:val="left"/>
      <w:pPr>
        <w:tabs>
          <w:tab w:val="num" w:pos="2160"/>
        </w:tabs>
        <w:ind w:left="2160" w:hanging="360"/>
      </w:pPr>
      <w:rPr>
        <w:rFonts w:ascii="Symbol" w:hAnsi="Symbol" w:hint="default"/>
      </w:rPr>
    </w:lvl>
    <w:lvl w:ilvl="3" w:tplc="1178AA5E" w:tentative="1">
      <w:start w:val="1"/>
      <w:numFmt w:val="bullet"/>
      <w:lvlText w:val=""/>
      <w:lvlJc w:val="left"/>
      <w:pPr>
        <w:tabs>
          <w:tab w:val="num" w:pos="2880"/>
        </w:tabs>
        <w:ind w:left="2880" w:hanging="360"/>
      </w:pPr>
      <w:rPr>
        <w:rFonts w:ascii="Symbol" w:hAnsi="Symbol" w:hint="default"/>
      </w:rPr>
    </w:lvl>
    <w:lvl w:ilvl="4" w:tplc="48BCE508" w:tentative="1">
      <w:start w:val="1"/>
      <w:numFmt w:val="bullet"/>
      <w:lvlText w:val=""/>
      <w:lvlJc w:val="left"/>
      <w:pPr>
        <w:tabs>
          <w:tab w:val="num" w:pos="3600"/>
        </w:tabs>
        <w:ind w:left="3600" w:hanging="360"/>
      </w:pPr>
      <w:rPr>
        <w:rFonts w:ascii="Symbol" w:hAnsi="Symbol" w:hint="default"/>
      </w:rPr>
    </w:lvl>
    <w:lvl w:ilvl="5" w:tplc="2206BBD0" w:tentative="1">
      <w:start w:val="1"/>
      <w:numFmt w:val="bullet"/>
      <w:lvlText w:val=""/>
      <w:lvlJc w:val="left"/>
      <w:pPr>
        <w:tabs>
          <w:tab w:val="num" w:pos="4320"/>
        </w:tabs>
        <w:ind w:left="4320" w:hanging="360"/>
      </w:pPr>
      <w:rPr>
        <w:rFonts w:ascii="Symbol" w:hAnsi="Symbol" w:hint="default"/>
      </w:rPr>
    </w:lvl>
    <w:lvl w:ilvl="6" w:tplc="AE4AEE40" w:tentative="1">
      <w:start w:val="1"/>
      <w:numFmt w:val="bullet"/>
      <w:lvlText w:val=""/>
      <w:lvlJc w:val="left"/>
      <w:pPr>
        <w:tabs>
          <w:tab w:val="num" w:pos="5040"/>
        </w:tabs>
        <w:ind w:left="5040" w:hanging="360"/>
      </w:pPr>
      <w:rPr>
        <w:rFonts w:ascii="Symbol" w:hAnsi="Symbol" w:hint="default"/>
      </w:rPr>
    </w:lvl>
    <w:lvl w:ilvl="7" w:tplc="C95C8598" w:tentative="1">
      <w:start w:val="1"/>
      <w:numFmt w:val="bullet"/>
      <w:lvlText w:val=""/>
      <w:lvlJc w:val="left"/>
      <w:pPr>
        <w:tabs>
          <w:tab w:val="num" w:pos="5760"/>
        </w:tabs>
        <w:ind w:left="5760" w:hanging="360"/>
      </w:pPr>
      <w:rPr>
        <w:rFonts w:ascii="Symbol" w:hAnsi="Symbol" w:hint="default"/>
      </w:rPr>
    </w:lvl>
    <w:lvl w:ilvl="8" w:tplc="B4E68F36" w:tentative="1">
      <w:start w:val="1"/>
      <w:numFmt w:val="bullet"/>
      <w:lvlText w:val=""/>
      <w:lvlJc w:val="left"/>
      <w:pPr>
        <w:tabs>
          <w:tab w:val="num" w:pos="6480"/>
        </w:tabs>
        <w:ind w:left="6480" w:hanging="360"/>
      </w:pPr>
      <w:rPr>
        <w:rFonts w:ascii="Symbol" w:hAnsi="Symbol" w:hint="default"/>
      </w:rPr>
    </w:lvl>
  </w:abstractNum>
  <w:abstractNum w:abstractNumId="57">
    <w:nsid w:val="7A195101"/>
    <w:multiLevelType w:val="hybridMultilevel"/>
    <w:tmpl w:val="9752BE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D643807"/>
    <w:multiLevelType w:val="hybridMultilevel"/>
    <w:tmpl w:val="C6125242"/>
    <w:lvl w:ilvl="0" w:tplc="E4E25A1E">
      <w:start w:val="4"/>
      <w:numFmt w:val="decimal"/>
      <w:lvlText w:val="%1."/>
      <w:lvlJc w:val="left"/>
      <w:pPr>
        <w:ind w:left="28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4"/>
  </w:num>
  <w:num w:numId="2">
    <w:abstractNumId w:val="42"/>
  </w:num>
  <w:num w:numId="3">
    <w:abstractNumId w:val="17"/>
  </w:num>
  <w:num w:numId="4">
    <w:abstractNumId w:val="2"/>
  </w:num>
  <w:num w:numId="5">
    <w:abstractNumId w:val="49"/>
  </w:num>
  <w:num w:numId="6">
    <w:abstractNumId w:val="38"/>
  </w:num>
  <w:num w:numId="7">
    <w:abstractNumId w:val="23"/>
  </w:num>
  <w:num w:numId="8">
    <w:abstractNumId w:val="0"/>
  </w:num>
  <w:num w:numId="9">
    <w:abstractNumId w:val="29"/>
  </w:num>
  <w:num w:numId="10">
    <w:abstractNumId w:val="47"/>
  </w:num>
  <w:num w:numId="11">
    <w:abstractNumId w:val="33"/>
  </w:num>
  <w:num w:numId="12">
    <w:abstractNumId w:val="10"/>
  </w:num>
  <w:num w:numId="13">
    <w:abstractNumId w:val="26"/>
  </w:num>
  <w:num w:numId="14">
    <w:abstractNumId w:val="7"/>
  </w:num>
  <w:num w:numId="15">
    <w:abstractNumId w:val="5"/>
  </w:num>
  <w:num w:numId="16">
    <w:abstractNumId w:val="48"/>
  </w:num>
  <w:num w:numId="17">
    <w:abstractNumId w:val="24"/>
  </w:num>
  <w:num w:numId="18">
    <w:abstractNumId w:val="35"/>
  </w:num>
  <w:num w:numId="19">
    <w:abstractNumId w:val="46"/>
  </w:num>
  <w:num w:numId="20">
    <w:abstractNumId w:val="37"/>
  </w:num>
  <w:num w:numId="21">
    <w:abstractNumId w:val="21"/>
  </w:num>
  <w:num w:numId="22">
    <w:abstractNumId w:val="13"/>
  </w:num>
  <w:num w:numId="23">
    <w:abstractNumId w:val="20"/>
  </w:num>
  <w:num w:numId="24">
    <w:abstractNumId w:val="25"/>
  </w:num>
  <w:num w:numId="25">
    <w:abstractNumId w:val="53"/>
  </w:num>
  <w:num w:numId="26">
    <w:abstractNumId w:val="50"/>
  </w:num>
  <w:num w:numId="27">
    <w:abstractNumId w:val="19"/>
  </w:num>
  <w:num w:numId="28">
    <w:abstractNumId w:val="16"/>
  </w:num>
  <w:num w:numId="29">
    <w:abstractNumId w:val="15"/>
  </w:num>
  <w:num w:numId="30">
    <w:abstractNumId w:val="51"/>
  </w:num>
  <w:num w:numId="31">
    <w:abstractNumId w:val="34"/>
  </w:num>
  <w:num w:numId="32">
    <w:abstractNumId w:val="4"/>
  </w:num>
  <w:num w:numId="33">
    <w:abstractNumId w:val="41"/>
  </w:num>
  <w:num w:numId="34">
    <w:abstractNumId w:val="43"/>
  </w:num>
  <w:num w:numId="35">
    <w:abstractNumId w:val="22"/>
  </w:num>
  <w:num w:numId="36">
    <w:abstractNumId w:val="8"/>
  </w:num>
  <w:num w:numId="37">
    <w:abstractNumId w:val="12"/>
  </w:num>
  <w:num w:numId="38">
    <w:abstractNumId w:val="52"/>
  </w:num>
  <w:num w:numId="39">
    <w:abstractNumId w:val="54"/>
  </w:num>
  <w:num w:numId="40">
    <w:abstractNumId w:val="6"/>
  </w:num>
  <w:num w:numId="41">
    <w:abstractNumId w:val="3"/>
  </w:num>
  <w:num w:numId="42">
    <w:abstractNumId w:val="55"/>
  </w:num>
  <w:num w:numId="43">
    <w:abstractNumId w:val="27"/>
  </w:num>
  <w:num w:numId="44">
    <w:abstractNumId w:val="39"/>
  </w:num>
  <w:num w:numId="45">
    <w:abstractNumId w:val="58"/>
  </w:num>
  <w:num w:numId="46">
    <w:abstractNumId w:val="9"/>
  </w:num>
  <w:num w:numId="47">
    <w:abstractNumId w:val="40"/>
  </w:num>
  <w:num w:numId="48">
    <w:abstractNumId w:val="32"/>
  </w:num>
  <w:num w:numId="49">
    <w:abstractNumId w:val="36"/>
  </w:num>
  <w:num w:numId="50">
    <w:abstractNumId w:val="28"/>
  </w:num>
  <w:num w:numId="51">
    <w:abstractNumId w:val="45"/>
  </w:num>
  <w:num w:numId="52">
    <w:abstractNumId w:val="31"/>
  </w:num>
  <w:num w:numId="53">
    <w:abstractNumId w:val="1"/>
  </w:num>
  <w:num w:numId="54">
    <w:abstractNumId w:val="11"/>
  </w:num>
  <w:num w:numId="55">
    <w:abstractNumId w:val="18"/>
  </w:num>
  <w:num w:numId="56">
    <w:abstractNumId w:val="30"/>
  </w:num>
  <w:num w:numId="57">
    <w:abstractNumId w:val="56"/>
  </w:num>
  <w:num w:numId="58">
    <w:abstractNumId w:val="57"/>
  </w:num>
  <w:num w:numId="59">
    <w:abstractNumId w:val="14"/>
  </w:num>
  <w:numIdMacAtCleanup w:val="5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lker, Jack Dwayne">
    <w15:presenceInfo w15:providerId="AD" w15:userId="S-1-5-21-1126177620-2786831117-424237298-26764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trackRevisions/>
  <w:defaultTabStop w:val="720"/>
  <w:characterSpacingControl w:val="doNotCompress"/>
  <w:hdrShapeDefaults>
    <o:shapedefaults v:ext="edit" spidmax="6146" fillcolor="white">
      <v:fill color="white"/>
    </o:shapedefaults>
    <o:shapelayout v:ext="edit">
      <o:idmap v:ext="edit" data="2"/>
    </o:shapelayout>
  </w:hdrShapeDefaults>
  <w:footnotePr>
    <w:footnote w:id="-1"/>
    <w:footnote w:id="0"/>
  </w:footnotePr>
  <w:endnotePr>
    <w:endnote w:id="-1"/>
    <w:endnote w:id="0"/>
  </w:endnotePr>
  <w:compat>
    <w:useFELayout/>
    <w:doNotAutofitConstrainedTables/>
    <w:splitPgBreakAndParaMark/>
  </w:compat>
  <w:docVars>
    <w:docVar w:name="_PubVPasteboard_" w:val="1"/>
    <w:docVar w:name="OpenInPublishingView" w:val="0"/>
    <w:docVar w:name="ShowStaticGuides" w:val="1"/>
  </w:docVars>
  <w:rsids>
    <w:rsidRoot w:val="00F73EF7"/>
    <w:rsid w:val="000005C2"/>
    <w:rsid w:val="00001DFF"/>
    <w:rsid w:val="00002CE1"/>
    <w:rsid w:val="00003619"/>
    <w:rsid w:val="00012200"/>
    <w:rsid w:val="00014994"/>
    <w:rsid w:val="00015184"/>
    <w:rsid w:val="00020E8E"/>
    <w:rsid w:val="00024526"/>
    <w:rsid w:val="00031BCB"/>
    <w:rsid w:val="00037F63"/>
    <w:rsid w:val="0004167A"/>
    <w:rsid w:val="000421C6"/>
    <w:rsid w:val="000460EF"/>
    <w:rsid w:val="00047EB3"/>
    <w:rsid w:val="000531B5"/>
    <w:rsid w:val="00061894"/>
    <w:rsid w:val="000649EB"/>
    <w:rsid w:val="00072838"/>
    <w:rsid w:val="000739B9"/>
    <w:rsid w:val="00074512"/>
    <w:rsid w:val="00075431"/>
    <w:rsid w:val="00075633"/>
    <w:rsid w:val="00082C84"/>
    <w:rsid w:val="00087AC8"/>
    <w:rsid w:val="00090533"/>
    <w:rsid w:val="0009229F"/>
    <w:rsid w:val="000933C6"/>
    <w:rsid w:val="00096449"/>
    <w:rsid w:val="0009786F"/>
    <w:rsid w:val="00097E45"/>
    <w:rsid w:val="000A2E73"/>
    <w:rsid w:val="000A3F46"/>
    <w:rsid w:val="000C1307"/>
    <w:rsid w:val="000C40C4"/>
    <w:rsid w:val="000D14B2"/>
    <w:rsid w:val="000D7364"/>
    <w:rsid w:val="000E3853"/>
    <w:rsid w:val="000E751E"/>
    <w:rsid w:val="000F0182"/>
    <w:rsid w:val="000F1E39"/>
    <w:rsid w:val="000F36EA"/>
    <w:rsid w:val="000F472A"/>
    <w:rsid w:val="000F56DD"/>
    <w:rsid w:val="000F7F70"/>
    <w:rsid w:val="00104245"/>
    <w:rsid w:val="0010671D"/>
    <w:rsid w:val="00111BB9"/>
    <w:rsid w:val="00115010"/>
    <w:rsid w:val="00116C2A"/>
    <w:rsid w:val="00124B87"/>
    <w:rsid w:val="00131D76"/>
    <w:rsid w:val="00132E20"/>
    <w:rsid w:val="001370F7"/>
    <w:rsid w:val="00142A4A"/>
    <w:rsid w:val="001431A8"/>
    <w:rsid w:val="00153CA9"/>
    <w:rsid w:val="00170DBD"/>
    <w:rsid w:val="00173249"/>
    <w:rsid w:val="00173309"/>
    <w:rsid w:val="0017401F"/>
    <w:rsid w:val="00175A85"/>
    <w:rsid w:val="00176085"/>
    <w:rsid w:val="00176BC5"/>
    <w:rsid w:val="00181279"/>
    <w:rsid w:val="00182831"/>
    <w:rsid w:val="00186A8D"/>
    <w:rsid w:val="00187CDC"/>
    <w:rsid w:val="0019087A"/>
    <w:rsid w:val="00194949"/>
    <w:rsid w:val="00195DD6"/>
    <w:rsid w:val="001A1DD4"/>
    <w:rsid w:val="001A1FB4"/>
    <w:rsid w:val="001A34B5"/>
    <w:rsid w:val="001A500A"/>
    <w:rsid w:val="001A5750"/>
    <w:rsid w:val="001B4E72"/>
    <w:rsid w:val="001C056E"/>
    <w:rsid w:val="001C2B9D"/>
    <w:rsid w:val="001C5D39"/>
    <w:rsid w:val="001D005D"/>
    <w:rsid w:val="001D1894"/>
    <w:rsid w:val="001D2BA9"/>
    <w:rsid w:val="001D61F9"/>
    <w:rsid w:val="001D71BB"/>
    <w:rsid w:val="001E2DB2"/>
    <w:rsid w:val="001E3C7C"/>
    <w:rsid w:val="001E5F83"/>
    <w:rsid w:val="001E705B"/>
    <w:rsid w:val="001F040B"/>
    <w:rsid w:val="001F5A50"/>
    <w:rsid w:val="001F7C56"/>
    <w:rsid w:val="00200AD7"/>
    <w:rsid w:val="00203B61"/>
    <w:rsid w:val="00204BC4"/>
    <w:rsid w:val="00205E20"/>
    <w:rsid w:val="002072F4"/>
    <w:rsid w:val="002075D3"/>
    <w:rsid w:val="00207FFB"/>
    <w:rsid w:val="0021015D"/>
    <w:rsid w:val="002130EB"/>
    <w:rsid w:val="00215C72"/>
    <w:rsid w:val="00215F82"/>
    <w:rsid w:val="00216D41"/>
    <w:rsid w:val="0021708A"/>
    <w:rsid w:val="00234DCF"/>
    <w:rsid w:val="00234F1B"/>
    <w:rsid w:val="00235258"/>
    <w:rsid w:val="002373B4"/>
    <w:rsid w:val="0024060D"/>
    <w:rsid w:val="00240F91"/>
    <w:rsid w:val="00244686"/>
    <w:rsid w:val="00246B14"/>
    <w:rsid w:val="002476E0"/>
    <w:rsid w:val="00252C50"/>
    <w:rsid w:val="00254724"/>
    <w:rsid w:val="002668CA"/>
    <w:rsid w:val="00275F3C"/>
    <w:rsid w:val="00283B1B"/>
    <w:rsid w:val="00284217"/>
    <w:rsid w:val="00285377"/>
    <w:rsid w:val="00291190"/>
    <w:rsid w:val="00291C14"/>
    <w:rsid w:val="0029335E"/>
    <w:rsid w:val="002A4958"/>
    <w:rsid w:val="002A57CC"/>
    <w:rsid w:val="002A76EC"/>
    <w:rsid w:val="002B0125"/>
    <w:rsid w:val="002B4687"/>
    <w:rsid w:val="002C02F3"/>
    <w:rsid w:val="002C13E1"/>
    <w:rsid w:val="002C545E"/>
    <w:rsid w:val="002C5BED"/>
    <w:rsid w:val="002C6780"/>
    <w:rsid w:val="002C7AEF"/>
    <w:rsid w:val="002E6EEB"/>
    <w:rsid w:val="002F2045"/>
    <w:rsid w:val="002F29A7"/>
    <w:rsid w:val="002F6473"/>
    <w:rsid w:val="002F72D7"/>
    <w:rsid w:val="00300E3D"/>
    <w:rsid w:val="003025BF"/>
    <w:rsid w:val="00306207"/>
    <w:rsid w:val="00307692"/>
    <w:rsid w:val="00310A3D"/>
    <w:rsid w:val="003121C9"/>
    <w:rsid w:val="003150B1"/>
    <w:rsid w:val="00320290"/>
    <w:rsid w:val="00320FE5"/>
    <w:rsid w:val="00322825"/>
    <w:rsid w:val="003249D6"/>
    <w:rsid w:val="0032706A"/>
    <w:rsid w:val="00332831"/>
    <w:rsid w:val="00332DEA"/>
    <w:rsid w:val="00333052"/>
    <w:rsid w:val="00333168"/>
    <w:rsid w:val="0033483C"/>
    <w:rsid w:val="00335D3A"/>
    <w:rsid w:val="003403B6"/>
    <w:rsid w:val="00341587"/>
    <w:rsid w:val="003422E7"/>
    <w:rsid w:val="003439FC"/>
    <w:rsid w:val="0034537C"/>
    <w:rsid w:val="0034754E"/>
    <w:rsid w:val="003537C8"/>
    <w:rsid w:val="00356714"/>
    <w:rsid w:val="0036570E"/>
    <w:rsid w:val="003702E9"/>
    <w:rsid w:val="00383C6F"/>
    <w:rsid w:val="00392550"/>
    <w:rsid w:val="00393DF0"/>
    <w:rsid w:val="003B2A97"/>
    <w:rsid w:val="003B5D7F"/>
    <w:rsid w:val="003B6925"/>
    <w:rsid w:val="003B75DB"/>
    <w:rsid w:val="003B7CD3"/>
    <w:rsid w:val="003B7EC4"/>
    <w:rsid w:val="003C0C6A"/>
    <w:rsid w:val="003C5D36"/>
    <w:rsid w:val="003E7ECE"/>
    <w:rsid w:val="003F0C88"/>
    <w:rsid w:val="003F3C4F"/>
    <w:rsid w:val="003F633D"/>
    <w:rsid w:val="003F7F5B"/>
    <w:rsid w:val="00400391"/>
    <w:rsid w:val="004033E2"/>
    <w:rsid w:val="0040365C"/>
    <w:rsid w:val="004043C4"/>
    <w:rsid w:val="004056BC"/>
    <w:rsid w:val="004139E9"/>
    <w:rsid w:val="0042037D"/>
    <w:rsid w:val="0042170F"/>
    <w:rsid w:val="00426F26"/>
    <w:rsid w:val="0043106C"/>
    <w:rsid w:val="00436B68"/>
    <w:rsid w:val="00447C55"/>
    <w:rsid w:val="00452AE2"/>
    <w:rsid w:val="00455159"/>
    <w:rsid w:val="00463DC9"/>
    <w:rsid w:val="00467F4B"/>
    <w:rsid w:val="00470B20"/>
    <w:rsid w:val="0047141D"/>
    <w:rsid w:val="0047245C"/>
    <w:rsid w:val="00475DEB"/>
    <w:rsid w:val="00475EBF"/>
    <w:rsid w:val="00486295"/>
    <w:rsid w:val="00487ACA"/>
    <w:rsid w:val="004956D6"/>
    <w:rsid w:val="00495F63"/>
    <w:rsid w:val="004A131D"/>
    <w:rsid w:val="004A2548"/>
    <w:rsid w:val="004A780D"/>
    <w:rsid w:val="004B2727"/>
    <w:rsid w:val="004B40FF"/>
    <w:rsid w:val="004C05A9"/>
    <w:rsid w:val="004C17C3"/>
    <w:rsid w:val="004C415F"/>
    <w:rsid w:val="004C68AF"/>
    <w:rsid w:val="004C7B09"/>
    <w:rsid w:val="004D136E"/>
    <w:rsid w:val="004D1692"/>
    <w:rsid w:val="004D3FEE"/>
    <w:rsid w:val="004D740A"/>
    <w:rsid w:val="004E170C"/>
    <w:rsid w:val="004E6AD2"/>
    <w:rsid w:val="004F156D"/>
    <w:rsid w:val="004F7323"/>
    <w:rsid w:val="00500B11"/>
    <w:rsid w:val="00510565"/>
    <w:rsid w:val="005163FC"/>
    <w:rsid w:val="00517024"/>
    <w:rsid w:val="005318D6"/>
    <w:rsid w:val="00531D87"/>
    <w:rsid w:val="00534521"/>
    <w:rsid w:val="00534DFF"/>
    <w:rsid w:val="00534FE6"/>
    <w:rsid w:val="005430CD"/>
    <w:rsid w:val="0055080B"/>
    <w:rsid w:val="00560123"/>
    <w:rsid w:val="00561871"/>
    <w:rsid w:val="005664A6"/>
    <w:rsid w:val="00573201"/>
    <w:rsid w:val="00577EAC"/>
    <w:rsid w:val="0058285F"/>
    <w:rsid w:val="00582FF8"/>
    <w:rsid w:val="00591087"/>
    <w:rsid w:val="0059180E"/>
    <w:rsid w:val="005924B2"/>
    <w:rsid w:val="005932C8"/>
    <w:rsid w:val="005A045D"/>
    <w:rsid w:val="005A3015"/>
    <w:rsid w:val="005B2B4B"/>
    <w:rsid w:val="005B6532"/>
    <w:rsid w:val="005C1707"/>
    <w:rsid w:val="005C20D9"/>
    <w:rsid w:val="005C591D"/>
    <w:rsid w:val="005C7120"/>
    <w:rsid w:val="005D2E90"/>
    <w:rsid w:val="005D4DB7"/>
    <w:rsid w:val="005D5C24"/>
    <w:rsid w:val="005E27FD"/>
    <w:rsid w:val="005E4BE8"/>
    <w:rsid w:val="005E6292"/>
    <w:rsid w:val="005F4960"/>
    <w:rsid w:val="005F7DD9"/>
    <w:rsid w:val="006050C3"/>
    <w:rsid w:val="00612A60"/>
    <w:rsid w:val="006160D9"/>
    <w:rsid w:val="00616F94"/>
    <w:rsid w:val="0061721B"/>
    <w:rsid w:val="0061786C"/>
    <w:rsid w:val="0062069C"/>
    <w:rsid w:val="00623466"/>
    <w:rsid w:val="00630BF7"/>
    <w:rsid w:val="00632058"/>
    <w:rsid w:val="006373D5"/>
    <w:rsid w:val="00641310"/>
    <w:rsid w:val="00642892"/>
    <w:rsid w:val="00647A56"/>
    <w:rsid w:val="006506CB"/>
    <w:rsid w:val="006508EB"/>
    <w:rsid w:val="00652CCD"/>
    <w:rsid w:val="006544F5"/>
    <w:rsid w:val="006551CA"/>
    <w:rsid w:val="006609B3"/>
    <w:rsid w:val="0066128E"/>
    <w:rsid w:val="00663B93"/>
    <w:rsid w:val="00664D50"/>
    <w:rsid w:val="0067030B"/>
    <w:rsid w:val="00674715"/>
    <w:rsid w:val="0068188B"/>
    <w:rsid w:val="0068715F"/>
    <w:rsid w:val="006930C7"/>
    <w:rsid w:val="00696D38"/>
    <w:rsid w:val="006A1107"/>
    <w:rsid w:val="006A3CAE"/>
    <w:rsid w:val="006A3EB8"/>
    <w:rsid w:val="006B42CD"/>
    <w:rsid w:val="006B7F4E"/>
    <w:rsid w:val="006D3F09"/>
    <w:rsid w:val="006D7B64"/>
    <w:rsid w:val="006E700E"/>
    <w:rsid w:val="006F1280"/>
    <w:rsid w:val="007047A6"/>
    <w:rsid w:val="00704F53"/>
    <w:rsid w:val="00711D28"/>
    <w:rsid w:val="0072254A"/>
    <w:rsid w:val="00723968"/>
    <w:rsid w:val="00723A36"/>
    <w:rsid w:val="0072526A"/>
    <w:rsid w:val="00733A45"/>
    <w:rsid w:val="007343B5"/>
    <w:rsid w:val="0074464A"/>
    <w:rsid w:val="00744F25"/>
    <w:rsid w:val="007454D5"/>
    <w:rsid w:val="0075494D"/>
    <w:rsid w:val="00755902"/>
    <w:rsid w:val="0075657B"/>
    <w:rsid w:val="0075726E"/>
    <w:rsid w:val="00761852"/>
    <w:rsid w:val="00766B58"/>
    <w:rsid w:val="007676BE"/>
    <w:rsid w:val="007679C8"/>
    <w:rsid w:val="00777915"/>
    <w:rsid w:val="007873F7"/>
    <w:rsid w:val="00793D5A"/>
    <w:rsid w:val="00794C4E"/>
    <w:rsid w:val="00795BE7"/>
    <w:rsid w:val="0079644D"/>
    <w:rsid w:val="007A1933"/>
    <w:rsid w:val="007A4161"/>
    <w:rsid w:val="007A4A97"/>
    <w:rsid w:val="007A6A25"/>
    <w:rsid w:val="007B3BE8"/>
    <w:rsid w:val="007B7CC0"/>
    <w:rsid w:val="007C3EF3"/>
    <w:rsid w:val="007D1059"/>
    <w:rsid w:val="007D223F"/>
    <w:rsid w:val="007D2A15"/>
    <w:rsid w:val="007D492E"/>
    <w:rsid w:val="007D4AB0"/>
    <w:rsid w:val="007D4ADC"/>
    <w:rsid w:val="007D69A7"/>
    <w:rsid w:val="007E000B"/>
    <w:rsid w:val="007E3874"/>
    <w:rsid w:val="007F20B9"/>
    <w:rsid w:val="007F2477"/>
    <w:rsid w:val="007F2600"/>
    <w:rsid w:val="007F6406"/>
    <w:rsid w:val="007F7789"/>
    <w:rsid w:val="00802C4A"/>
    <w:rsid w:val="00803A6B"/>
    <w:rsid w:val="008062E1"/>
    <w:rsid w:val="008102A3"/>
    <w:rsid w:val="00812F77"/>
    <w:rsid w:val="00814414"/>
    <w:rsid w:val="0081638D"/>
    <w:rsid w:val="0082330E"/>
    <w:rsid w:val="00826343"/>
    <w:rsid w:val="008264B0"/>
    <w:rsid w:val="00830B52"/>
    <w:rsid w:val="008338A3"/>
    <w:rsid w:val="00833EBF"/>
    <w:rsid w:val="00833F60"/>
    <w:rsid w:val="00854EF2"/>
    <w:rsid w:val="00855410"/>
    <w:rsid w:val="008558A5"/>
    <w:rsid w:val="00870B74"/>
    <w:rsid w:val="008722DE"/>
    <w:rsid w:val="00876A04"/>
    <w:rsid w:val="00880FE5"/>
    <w:rsid w:val="00882C94"/>
    <w:rsid w:val="00883715"/>
    <w:rsid w:val="00884653"/>
    <w:rsid w:val="00884B30"/>
    <w:rsid w:val="008860F9"/>
    <w:rsid w:val="00896057"/>
    <w:rsid w:val="008A61F6"/>
    <w:rsid w:val="008A64DA"/>
    <w:rsid w:val="008C0A93"/>
    <w:rsid w:val="008C1A97"/>
    <w:rsid w:val="008C7A5E"/>
    <w:rsid w:val="008E050C"/>
    <w:rsid w:val="008E2007"/>
    <w:rsid w:val="008E355A"/>
    <w:rsid w:val="008E52D6"/>
    <w:rsid w:val="008E6B83"/>
    <w:rsid w:val="008E7A7E"/>
    <w:rsid w:val="008F2B4F"/>
    <w:rsid w:val="008F77D9"/>
    <w:rsid w:val="009000F3"/>
    <w:rsid w:val="009056F9"/>
    <w:rsid w:val="00907660"/>
    <w:rsid w:val="00911A6D"/>
    <w:rsid w:val="009129AC"/>
    <w:rsid w:val="00913470"/>
    <w:rsid w:val="009147E1"/>
    <w:rsid w:val="0092257F"/>
    <w:rsid w:val="00932A2A"/>
    <w:rsid w:val="00934840"/>
    <w:rsid w:val="00937A40"/>
    <w:rsid w:val="0094511C"/>
    <w:rsid w:val="00955AD7"/>
    <w:rsid w:val="009602D9"/>
    <w:rsid w:val="009623FA"/>
    <w:rsid w:val="0096383F"/>
    <w:rsid w:val="0096454E"/>
    <w:rsid w:val="009655DB"/>
    <w:rsid w:val="0096657E"/>
    <w:rsid w:val="009708F6"/>
    <w:rsid w:val="00972CF2"/>
    <w:rsid w:val="00987DB6"/>
    <w:rsid w:val="00994F63"/>
    <w:rsid w:val="00995B97"/>
    <w:rsid w:val="009A11D0"/>
    <w:rsid w:val="009A2C51"/>
    <w:rsid w:val="009A2D54"/>
    <w:rsid w:val="009A5AB8"/>
    <w:rsid w:val="009A7479"/>
    <w:rsid w:val="009A7C2B"/>
    <w:rsid w:val="009B0B4D"/>
    <w:rsid w:val="009B2655"/>
    <w:rsid w:val="009B2E41"/>
    <w:rsid w:val="009B62C0"/>
    <w:rsid w:val="009B7535"/>
    <w:rsid w:val="009C332E"/>
    <w:rsid w:val="009C417A"/>
    <w:rsid w:val="009C585E"/>
    <w:rsid w:val="009C698D"/>
    <w:rsid w:val="009D35EF"/>
    <w:rsid w:val="009E5EA6"/>
    <w:rsid w:val="00A01561"/>
    <w:rsid w:val="00A018FE"/>
    <w:rsid w:val="00A06F94"/>
    <w:rsid w:val="00A070FC"/>
    <w:rsid w:val="00A10736"/>
    <w:rsid w:val="00A10F97"/>
    <w:rsid w:val="00A131A2"/>
    <w:rsid w:val="00A200F7"/>
    <w:rsid w:val="00A303D4"/>
    <w:rsid w:val="00A41C89"/>
    <w:rsid w:val="00A46778"/>
    <w:rsid w:val="00A46C99"/>
    <w:rsid w:val="00A50C1E"/>
    <w:rsid w:val="00A51680"/>
    <w:rsid w:val="00A5539A"/>
    <w:rsid w:val="00A61CD3"/>
    <w:rsid w:val="00A67187"/>
    <w:rsid w:val="00A74EAB"/>
    <w:rsid w:val="00A80D15"/>
    <w:rsid w:val="00A86450"/>
    <w:rsid w:val="00A871F9"/>
    <w:rsid w:val="00A87E6F"/>
    <w:rsid w:val="00A94109"/>
    <w:rsid w:val="00A95FB7"/>
    <w:rsid w:val="00A97F4A"/>
    <w:rsid w:val="00AA2CE8"/>
    <w:rsid w:val="00AA3A86"/>
    <w:rsid w:val="00AA65AF"/>
    <w:rsid w:val="00AB1CBD"/>
    <w:rsid w:val="00AB4087"/>
    <w:rsid w:val="00AC1172"/>
    <w:rsid w:val="00AC34DB"/>
    <w:rsid w:val="00AC5263"/>
    <w:rsid w:val="00AC71AB"/>
    <w:rsid w:val="00AC7B88"/>
    <w:rsid w:val="00AC7C1F"/>
    <w:rsid w:val="00AD2694"/>
    <w:rsid w:val="00AD2CB9"/>
    <w:rsid w:val="00AD447B"/>
    <w:rsid w:val="00AD7160"/>
    <w:rsid w:val="00AD7761"/>
    <w:rsid w:val="00AF035E"/>
    <w:rsid w:val="00AF0C45"/>
    <w:rsid w:val="00B02EC8"/>
    <w:rsid w:val="00B05C7E"/>
    <w:rsid w:val="00B11194"/>
    <w:rsid w:val="00B147ED"/>
    <w:rsid w:val="00B14B79"/>
    <w:rsid w:val="00B21C19"/>
    <w:rsid w:val="00B43FC2"/>
    <w:rsid w:val="00B54573"/>
    <w:rsid w:val="00B56C2C"/>
    <w:rsid w:val="00B61789"/>
    <w:rsid w:val="00B61AB9"/>
    <w:rsid w:val="00B622B6"/>
    <w:rsid w:val="00B645DF"/>
    <w:rsid w:val="00B70F1B"/>
    <w:rsid w:val="00B71BA1"/>
    <w:rsid w:val="00B72540"/>
    <w:rsid w:val="00B730EE"/>
    <w:rsid w:val="00B76332"/>
    <w:rsid w:val="00B7669E"/>
    <w:rsid w:val="00B84A90"/>
    <w:rsid w:val="00B84FBE"/>
    <w:rsid w:val="00B866EC"/>
    <w:rsid w:val="00B92E71"/>
    <w:rsid w:val="00B940D8"/>
    <w:rsid w:val="00B946B0"/>
    <w:rsid w:val="00B9540D"/>
    <w:rsid w:val="00B96294"/>
    <w:rsid w:val="00BA402F"/>
    <w:rsid w:val="00BA4952"/>
    <w:rsid w:val="00BA75C8"/>
    <w:rsid w:val="00BB1F6A"/>
    <w:rsid w:val="00BB6FD7"/>
    <w:rsid w:val="00BC0225"/>
    <w:rsid w:val="00BC13F7"/>
    <w:rsid w:val="00BC29B0"/>
    <w:rsid w:val="00BC4C61"/>
    <w:rsid w:val="00BC676B"/>
    <w:rsid w:val="00BC6E8E"/>
    <w:rsid w:val="00BC70BD"/>
    <w:rsid w:val="00BD0F10"/>
    <w:rsid w:val="00BE237C"/>
    <w:rsid w:val="00BE5C8B"/>
    <w:rsid w:val="00BF0E86"/>
    <w:rsid w:val="00BF1C84"/>
    <w:rsid w:val="00BF3197"/>
    <w:rsid w:val="00C047FE"/>
    <w:rsid w:val="00C1026C"/>
    <w:rsid w:val="00C1381E"/>
    <w:rsid w:val="00C16ED0"/>
    <w:rsid w:val="00C25ADF"/>
    <w:rsid w:val="00C26A3A"/>
    <w:rsid w:val="00C45C00"/>
    <w:rsid w:val="00C47411"/>
    <w:rsid w:val="00C5048F"/>
    <w:rsid w:val="00C53898"/>
    <w:rsid w:val="00C55F05"/>
    <w:rsid w:val="00C569E6"/>
    <w:rsid w:val="00C640D8"/>
    <w:rsid w:val="00C644A2"/>
    <w:rsid w:val="00C67F62"/>
    <w:rsid w:val="00C70AB3"/>
    <w:rsid w:val="00C7302E"/>
    <w:rsid w:val="00C80497"/>
    <w:rsid w:val="00C80BBE"/>
    <w:rsid w:val="00C82F33"/>
    <w:rsid w:val="00C8336A"/>
    <w:rsid w:val="00C8515A"/>
    <w:rsid w:val="00C858E8"/>
    <w:rsid w:val="00C86701"/>
    <w:rsid w:val="00C87312"/>
    <w:rsid w:val="00C9359E"/>
    <w:rsid w:val="00C95009"/>
    <w:rsid w:val="00C956F7"/>
    <w:rsid w:val="00CA5200"/>
    <w:rsid w:val="00CB056F"/>
    <w:rsid w:val="00CB3230"/>
    <w:rsid w:val="00CB553A"/>
    <w:rsid w:val="00CC13C9"/>
    <w:rsid w:val="00CC588B"/>
    <w:rsid w:val="00CD0A36"/>
    <w:rsid w:val="00CD213A"/>
    <w:rsid w:val="00CD65F3"/>
    <w:rsid w:val="00CE4BAA"/>
    <w:rsid w:val="00CF2AE8"/>
    <w:rsid w:val="00CF5C08"/>
    <w:rsid w:val="00D05C43"/>
    <w:rsid w:val="00D05F91"/>
    <w:rsid w:val="00D12FF1"/>
    <w:rsid w:val="00D143EC"/>
    <w:rsid w:val="00D15216"/>
    <w:rsid w:val="00D23DD2"/>
    <w:rsid w:val="00D34AC0"/>
    <w:rsid w:val="00D358C3"/>
    <w:rsid w:val="00D3603C"/>
    <w:rsid w:val="00D405A1"/>
    <w:rsid w:val="00D40C82"/>
    <w:rsid w:val="00D44206"/>
    <w:rsid w:val="00D44C84"/>
    <w:rsid w:val="00D46503"/>
    <w:rsid w:val="00D536ED"/>
    <w:rsid w:val="00D5399A"/>
    <w:rsid w:val="00D62B66"/>
    <w:rsid w:val="00D6347F"/>
    <w:rsid w:val="00D6651A"/>
    <w:rsid w:val="00D712EF"/>
    <w:rsid w:val="00D71FC1"/>
    <w:rsid w:val="00D7264D"/>
    <w:rsid w:val="00D73BEC"/>
    <w:rsid w:val="00D80A13"/>
    <w:rsid w:val="00D82206"/>
    <w:rsid w:val="00D8558B"/>
    <w:rsid w:val="00D91144"/>
    <w:rsid w:val="00D938BF"/>
    <w:rsid w:val="00D97FD8"/>
    <w:rsid w:val="00DA01A2"/>
    <w:rsid w:val="00DA0EAC"/>
    <w:rsid w:val="00DA2565"/>
    <w:rsid w:val="00DA323D"/>
    <w:rsid w:val="00DA627D"/>
    <w:rsid w:val="00DB06DF"/>
    <w:rsid w:val="00DB0A7E"/>
    <w:rsid w:val="00DB2753"/>
    <w:rsid w:val="00DB7E65"/>
    <w:rsid w:val="00DC1C69"/>
    <w:rsid w:val="00DC6557"/>
    <w:rsid w:val="00DC6FBD"/>
    <w:rsid w:val="00DD7183"/>
    <w:rsid w:val="00DE0572"/>
    <w:rsid w:val="00DE543E"/>
    <w:rsid w:val="00DF1EE9"/>
    <w:rsid w:val="00DF3ACF"/>
    <w:rsid w:val="00DF495C"/>
    <w:rsid w:val="00DF5295"/>
    <w:rsid w:val="00DF56C9"/>
    <w:rsid w:val="00DF690B"/>
    <w:rsid w:val="00E03C5A"/>
    <w:rsid w:val="00E14819"/>
    <w:rsid w:val="00E15348"/>
    <w:rsid w:val="00E16F90"/>
    <w:rsid w:val="00E24FD1"/>
    <w:rsid w:val="00E2678A"/>
    <w:rsid w:val="00E33D22"/>
    <w:rsid w:val="00E35560"/>
    <w:rsid w:val="00E37712"/>
    <w:rsid w:val="00E40001"/>
    <w:rsid w:val="00E45674"/>
    <w:rsid w:val="00E46A62"/>
    <w:rsid w:val="00E52CEE"/>
    <w:rsid w:val="00E53910"/>
    <w:rsid w:val="00E6300F"/>
    <w:rsid w:val="00E63F1B"/>
    <w:rsid w:val="00E65D9B"/>
    <w:rsid w:val="00E66F17"/>
    <w:rsid w:val="00E70454"/>
    <w:rsid w:val="00E706AE"/>
    <w:rsid w:val="00E81103"/>
    <w:rsid w:val="00E85688"/>
    <w:rsid w:val="00E90C02"/>
    <w:rsid w:val="00E9100D"/>
    <w:rsid w:val="00E96833"/>
    <w:rsid w:val="00EA05AB"/>
    <w:rsid w:val="00EA100E"/>
    <w:rsid w:val="00EA38CD"/>
    <w:rsid w:val="00EA4171"/>
    <w:rsid w:val="00EA5882"/>
    <w:rsid w:val="00EA7092"/>
    <w:rsid w:val="00EA7665"/>
    <w:rsid w:val="00EB2B3E"/>
    <w:rsid w:val="00EB47E4"/>
    <w:rsid w:val="00EC406F"/>
    <w:rsid w:val="00EC4240"/>
    <w:rsid w:val="00EC4C8A"/>
    <w:rsid w:val="00EC5F71"/>
    <w:rsid w:val="00ED1FFF"/>
    <w:rsid w:val="00ED5A0D"/>
    <w:rsid w:val="00EE0B0B"/>
    <w:rsid w:val="00EE7490"/>
    <w:rsid w:val="00EF7157"/>
    <w:rsid w:val="00F135BE"/>
    <w:rsid w:val="00F30001"/>
    <w:rsid w:val="00F3213F"/>
    <w:rsid w:val="00F32238"/>
    <w:rsid w:val="00F33E71"/>
    <w:rsid w:val="00F35641"/>
    <w:rsid w:val="00F40833"/>
    <w:rsid w:val="00F40940"/>
    <w:rsid w:val="00F41614"/>
    <w:rsid w:val="00F4371D"/>
    <w:rsid w:val="00F474DB"/>
    <w:rsid w:val="00F5063D"/>
    <w:rsid w:val="00F50669"/>
    <w:rsid w:val="00F5489D"/>
    <w:rsid w:val="00F6016C"/>
    <w:rsid w:val="00F602D1"/>
    <w:rsid w:val="00F611EA"/>
    <w:rsid w:val="00F65ABF"/>
    <w:rsid w:val="00F715CD"/>
    <w:rsid w:val="00F73B35"/>
    <w:rsid w:val="00F73EF7"/>
    <w:rsid w:val="00F7427E"/>
    <w:rsid w:val="00F74F43"/>
    <w:rsid w:val="00F80C5F"/>
    <w:rsid w:val="00F81035"/>
    <w:rsid w:val="00F8456E"/>
    <w:rsid w:val="00F847EA"/>
    <w:rsid w:val="00F87A8F"/>
    <w:rsid w:val="00F9167F"/>
    <w:rsid w:val="00F94C87"/>
    <w:rsid w:val="00F9634A"/>
    <w:rsid w:val="00F97086"/>
    <w:rsid w:val="00F971AA"/>
    <w:rsid w:val="00F9731D"/>
    <w:rsid w:val="00F97652"/>
    <w:rsid w:val="00F9797C"/>
    <w:rsid w:val="00FA0652"/>
    <w:rsid w:val="00FB04F3"/>
    <w:rsid w:val="00FB128A"/>
    <w:rsid w:val="00FB38FF"/>
    <w:rsid w:val="00FB5AFD"/>
    <w:rsid w:val="00FB6C2E"/>
    <w:rsid w:val="00FC2B87"/>
    <w:rsid w:val="00FC4964"/>
    <w:rsid w:val="00FD4EAD"/>
    <w:rsid w:val="00FE1A57"/>
    <w:rsid w:val="00FE73F9"/>
    <w:rsid w:val="00FF1517"/>
    <w:rsid w:val="00FF4336"/>
    <w:rsid w:val="00FF4EFE"/>
    <w:rsid w:val="00FF6066"/>
    <w:rsid w:val="00FF77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Copy"/>
    <w:qFormat/>
    <w:rsid w:val="00320FE5"/>
    <w:rPr>
      <w:rFonts w:ascii="Arial" w:hAnsi="Arial"/>
      <w:color w:val="595959" w:themeColor="text1" w:themeTint="A6"/>
      <w:sz w:val="20"/>
    </w:rPr>
  </w:style>
  <w:style w:type="paragraph" w:styleId="Heading1">
    <w:name w:val="heading 1"/>
    <w:aliases w:val="Section Header"/>
    <w:basedOn w:val="Normal"/>
    <w:next w:val="Normal"/>
    <w:link w:val="Heading1Char"/>
    <w:uiPriority w:val="9"/>
    <w:qFormat/>
    <w:rsid w:val="00320FE5"/>
    <w:pPr>
      <w:keepNext/>
      <w:keepLines/>
      <w:spacing w:before="240"/>
      <w:outlineLvl w:val="0"/>
    </w:pPr>
    <w:rPr>
      <w:rFonts w:eastAsiaTheme="majorEastAsia" w:cstheme="majorBidi"/>
      <w:b/>
      <w:bCs/>
      <w:color w:val="FAA41A"/>
      <w:sz w:val="32"/>
      <w:szCs w:val="32"/>
    </w:rPr>
  </w:style>
  <w:style w:type="paragraph" w:styleId="Heading2">
    <w:name w:val="heading 2"/>
    <w:aliases w:val="Header 2"/>
    <w:basedOn w:val="Normal"/>
    <w:next w:val="Normal"/>
    <w:link w:val="Heading2Char"/>
    <w:unhideWhenUsed/>
    <w:qFormat/>
    <w:rsid w:val="00320FE5"/>
    <w:pPr>
      <w:keepNext/>
      <w:keepLines/>
      <w:spacing w:before="200"/>
      <w:outlineLvl w:val="1"/>
    </w:pPr>
    <w:rPr>
      <w:rFonts w:eastAsiaTheme="majorEastAsia" w:cstheme="majorBidi"/>
      <w:bCs/>
      <w:color w:val="4483A6"/>
      <w:sz w:val="24"/>
      <w:szCs w:val="21"/>
    </w:rPr>
  </w:style>
  <w:style w:type="paragraph" w:styleId="Heading3">
    <w:name w:val="heading 3"/>
    <w:aliases w:val="Header 3"/>
    <w:basedOn w:val="Normal"/>
    <w:next w:val="Normal"/>
    <w:link w:val="Heading3Char"/>
    <w:uiPriority w:val="9"/>
    <w:unhideWhenUsed/>
    <w:qFormat/>
    <w:rsid w:val="00320FE5"/>
    <w:pPr>
      <w:keepNext/>
      <w:keepLines/>
      <w:spacing w:before="200" w:line="360" w:lineRule="auto"/>
      <w:outlineLvl w:val="2"/>
    </w:pPr>
    <w:rPr>
      <w:rFonts w:eastAsiaTheme="majorEastAsia" w:cstheme="majorBidi"/>
      <w:bCs/>
      <w:i/>
      <w:color w:val="0F4260"/>
    </w:rPr>
  </w:style>
  <w:style w:type="paragraph" w:styleId="Heading4">
    <w:name w:val="heading 4"/>
    <w:basedOn w:val="Normal"/>
    <w:next w:val="Normal"/>
    <w:link w:val="Heading4Char"/>
    <w:uiPriority w:val="9"/>
    <w:unhideWhenUsed/>
    <w:qFormat/>
    <w:rsid w:val="00176085"/>
    <w:pPr>
      <w:keepNext/>
      <w:keepLines/>
      <w:spacing w:before="200"/>
      <w:outlineLvl w:val="3"/>
    </w:pPr>
    <w:rPr>
      <w:rFonts w:asciiTheme="majorHAnsi" w:eastAsiaTheme="majorEastAsia" w:hAnsiTheme="majorHAnsi" w:cstheme="majorBidi"/>
      <w:b/>
      <w:bCs/>
      <w:i/>
      <w:iCs/>
      <w:color w:val="294171" w:themeColor="accent1"/>
    </w:rPr>
  </w:style>
  <w:style w:type="paragraph" w:styleId="Heading5">
    <w:name w:val="heading 5"/>
    <w:basedOn w:val="Normal"/>
    <w:next w:val="Normal"/>
    <w:link w:val="Heading5Char"/>
    <w:uiPriority w:val="9"/>
    <w:unhideWhenUsed/>
    <w:qFormat/>
    <w:rsid w:val="00176085"/>
    <w:pPr>
      <w:keepNext/>
      <w:keepLines/>
      <w:spacing w:before="200"/>
      <w:outlineLvl w:val="4"/>
    </w:pPr>
    <w:rPr>
      <w:rFonts w:asciiTheme="majorHAnsi" w:eastAsiaTheme="majorEastAsia" w:hAnsiTheme="majorHAnsi" w:cstheme="majorBidi"/>
      <w:color w:val="142038" w:themeColor="accent1" w:themeShade="7F"/>
    </w:rPr>
  </w:style>
  <w:style w:type="paragraph" w:styleId="Heading6">
    <w:name w:val="heading 6"/>
    <w:basedOn w:val="Normal"/>
    <w:next w:val="Normal"/>
    <w:link w:val="Heading6Char"/>
    <w:uiPriority w:val="9"/>
    <w:unhideWhenUsed/>
    <w:qFormat/>
    <w:rsid w:val="00176085"/>
    <w:pPr>
      <w:keepNext/>
      <w:keepLines/>
      <w:spacing w:before="200"/>
      <w:outlineLvl w:val="5"/>
    </w:pPr>
    <w:rPr>
      <w:rFonts w:asciiTheme="majorHAnsi" w:eastAsiaTheme="majorEastAsia" w:hAnsiTheme="majorHAnsi" w:cstheme="majorBidi"/>
      <w:i/>
      <w:iCs/>
      <w:color w:val="142038" w:themeColor="accent1" w:themeShade="7F"/>
    </w:rPr>
  </w:style>
  <w:style w:type="paragraph" w:styleId="Heading7">
    <w:name w:val="heading 7"/>
    <w:basedOn w:val="Normal"/>
    <w:next w:val="Normal"/>
    <w:link w:val="Heading7Char"/>
    <w:uiPriority w:val="9"/>
    <w:unhideWhenUsed/>
    <w:qFormat/>
    <w:rsid w:val="0017608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er Char"/>
    <w:basedOn w:val="DefaultParagraphFont"/>
    <w:link w:val="Heading1"/>
    <w:uiPriority w:val="9"/>
    <w:rsid w:val="00320FE5"/>
    <w:rPr>
      <w:rFonts w:ascii="Arial" w:eastAsiaTheme="majorEastAsia" w:hAnsi="Arial" w:cstheme="majorBidi"/>
      <w:b/>
      <w:bCs/>
      <w:color w:val="FAA41A"/>
      <w:sz w:val="32"/>
      <w:szCs w:val="32"/>
    </w:rPr>
  </w:style>
  <w:style w:type="character" w:customStyle="1" w:styleId="Heading2Char">
    <w:name w:val="Heading 2 Char"/>
    <w:aliases w:val="Header 2 Char"/>
    <w:basedOn w:val="DefaultParagraphFont"/>
    <w:link w:val="Heading2"/>
    <w:rsid w:val="00320FE5"/>
    <w:rPr>
      <w:rFonts w:ascii="Arial" w:eastAsiaTheme="majorEastAsia" w:hAnsi="Arial" w:cstheme="majorBidi"/>
      <w:bCs/>
      <w:color w:val="4483A6"/>
      <w:szCs w:val="21"/>
    </w:rPr>
  </w:style>
  <w:style w:type="character" w:customStyle="1" w:styleId="Heading3Char">
    <w:name w:val="Heading 3 Char"/>
    <w:aliases w:val="Header 3 Char"/>
    <w:basedOn w:val="DefaultParagraphFont"/>
    <w:link w:val="Heading3"/>
    <w:uiPriority w:val="9"/>
    <w:rsid w:val="00320FE5"/>
    <w:rPr>
      <w:rFonts w:ascii="Arial" w:eastAsiaTheme="majorEastAsia" w:hAnsi="Arial" w:cstheme="majorBidi"/>
      <w:bCs/>
      <w:i/>
      <w:color w:val="0F4260"/>
      <w:sz w:val="20"/>
    </w:rPr>
  </w:style>
  <w:style w:type="paragraph" w:styleId="Header">
    <w:name w:val="header"/>
    <w:basedOn w:val="Normal"/>
    <w:link w:val="HeaderChar"/>
    <w:uiPriority w:val="99"/>
    <w:unhideWhenUsed/>
    <w:rsid w:val="0040365C"/>
    <w:pPr>
      <w:tabs>
        <w:tab w:val="center" w:pos="4320"/>
        <w:tab w:val="right" w:pos="8640"/>
      </w:tabs>
    </w:pPr>
  </w:style>
  <w:style w:type="character" w:customStyle="1" w:styleId="HeaderChar">
    <w:name w:val="Header Char"/>
    <w:basedOn w:val="DefaultParagraphFont"/>
    <w:link w:val="Header"/>
    <w:uiPriority w:val="99"/>
    <w:rsid w:val="0040365C"/>
    <w:rPr>
      <w:rFonts w:ascii="HelveticaNeueLT Std Lt" w:hAnsi="HelveticaNeueLT Std Lt"/>
      <w:sz w:val="22"/>
    </w:rPr>
  </w:style>
  <w:style w:type="paragraph" w:styleId="Footer">
    <w:name w:val="footer"/>
    <w:basedOn w:val="Normal"/>
    <w:link w:val="FooterChar"/>
    <w:uiPriority w:val="99"/>
    <w:unhideWhenUsed/>
    <w:rsid w:val="0040365C"/>
    <w:pPr>
      <w:tabs>
        <w:tab w:val="center" w:pos="4320"/>
        <w:tab w:val="right" w:pos="8640"/>
      </w:tabs>
    </w:pPr>
  </w:style>
  <w:style w:type="character" w:customStyle="1" w:styleId="FooterChar">
    <w:name w:val="Footer Char"/>
    <w:basedOn w:val="DefaultParagraphFont"/>
    <w:link w:val="Footer"/>
    <w:uiPriority w:val="99"/>
    <w:rsid w:val="0040365C"/>
    <w:rPr>
      <w:rFonts w:ascii="HelveticaNeueLT Std Lt" w:hAnsi="HelveticaNeueLT Std Lt"/>
      <w:sz w:val="22"/>
    </w:rPr>
  </w:style>
  <w:style w:type="character" w:styleId="PageNumber">
    <w:name w:val="page number"/>
    <w:basedOn w:val="DefaultParagraphFont"/>
    <w:uiPriority w:val="99"/>
    <w:semiHidden/>
    <w:unhideWhenUsed/>
    <w:rsid w:val="00AF0C45"/>
  </w:style>
  <w:style w:type="paragraph" w:styleId="TOC1">
    <w:name w:val="toc 1"/>
    <w:basedOn w:val="Normal"/>
    <w:next w:val="Normal"/>
    <w:autoRedefine/>
    <w:uiPriority w:val="39"/>
    <w:unhideWhenUsed/>
    <w:rsid w:val="00E35560"/>
    <w:pPr>
      <w:spacing w:after="100"/>
    </w:pPr>
  </w:style>
  <w:style w:type="paragraph" w:styleId="TOC2">
    <w:name w:val="toc 2"/>
    <w:basedOn w:val="Normal"/>
    <w:next w:val="Normal"/>
    <w:autoRedefine/>
    <w:uiPriority w:val="39"/>
    <w:unhideWhenUsed/>
    <w:rsid w:val="00E35560"/>
    <w:pPr>
      <w:spacing w:after="100"/>
      <w:ind w:left="200"/>
    </w:pPr>
  </w:style>
  <w:style w:type="paragraph" w:styleId="TOC3">
    <w:name w:val="toc 3"/>
    <w:basedOn w:val="Normal"/>
    <w:next w:val="Normal"/>
    <w:autoRedefine/>
    <w:uiPriority w:val="39"/>
    <w:unhideWhenUsed/>
    <w:rsid w:val="00E35560"/>
    <w:pPr>
      <w:spacing w:after="100"/>
      <w:ind w:left="400"/>
    </w:pPr>
  </w:style>
  <w:style w:type="character" w:styleId="Hyperlink">
    <w:name w:val="Hyperlink"/>
    <w:basedOn w:val="DefaultParagraphFont"/>
    <w:uiPriority w:val="99"/>
    <w:unhideWhenUsed/>
    <w:rsid w:val="00E35560"/>
    <w:rPr>
      <w:color w:val="74B6BC" w:themeColor="hyperlink"/>
      <w:u w:val="single"/>
    </w:rPr>
  </w:style>
  <w:style w:type="paragraph" w:styleId="BalloonText">
    <w:name w:val="Balloon Text"/>
    <w:basedOn w:val="Normal"/>
    <w:link w:val="BalloonTextChar"/>
    <w:uiPriority w:val="99"/>
    <w:semiHidden/>
    <w:unhideWhenUsed/>
    <w:rsid w:val="008102A3"/>
    <w:rPr>
      <w:rFonts w:ascii="Tahoma" w:hAnsi="Tahoma" w:cs="Tahoma"/>
      <w:sz w:val="16"/>
      <w:szCs w:val="16"/>
    </w:rPr>
  </w:style>
  <w:style w:type="character" w:customStyle="1" w:styleId="BalloonTextChar">
    <w:name w:val="Balloon Text Char"/>
    <w:basedOn w:val="DefaultParagraphFont"/>
    <w:link w:val="BalloonText"/>
    <w:uiPriority w:val="99"/>
    <w:semiHidden/>
    <w:rsid w:val="008102A3"/>
    <w:rPr>
      <w:rFonts w:ascii="Tahoma" w:hAnsi="Tahoma" w:cs="Tahoma"/>
      <w:color w:val="595959" w:themeColor="text1" w:themeTint="A6"/>
      <w:sz w:val="16"/>
      <w:szCs w:val="16"/>
    </w:rPr>
  </w:style>
  <w:style w:type="paragraph" w:styleId="ListParagraph">
    <w:name w:val="List Paragraph"/>
    <w:basedOn w:val="Normal"/>
    <w:uiPriority w:val="34"/>
    <w:qFormat/>
    <w:rsid w:val="007F2600"/>
    <w:pPr>
      <w:ind w:left="720"/>
      <w:contextualSpacing/>
    </w:pPr>
  </w:style>
  <w:style w:type="table" w:styleId="TableGrid">
    <w:name w:val="Table Grid"/>
    <w:basedOn w:val="TableNormal"/>
    <w:uiPriority w:val="59"/>
    <w:rsid w:val="000F36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0F36EA"/>
    <w:pPr>
      <w:spacing w:after="100" w:line="276" w:lineRule="auto"/>
      <w:ind w:left="660"/>
    </w:pPr>
    <w:rPr>
      <w:rFonts w:asciiTheme="minorHAnsi" w:hAnsiTheme="minorHAnsi"/>
      <w:color w:val="auto"/>
      <w:sz w:val="22"/>
      <w:szCs w:val="22"/>
    </w:rPr>
  </w:style>
  <w:style w:type="paragraph" w:styleId="TOC5">
    <w:name w:val="toc 5"/>
    <w:basedOn w:val="Normal"/>
    <w:next w:val="Normal"/>
    <w:autoRedefine/>
    <w:uiPriority w:val="39"/>
    <w:unhideWhenUsed/>
    <w:rsid w:val="000F36EA"/>
    <w:pPr>
      <w:spacing w:after="100" w:line="276" w:lineRule="auto"/>
      <w:ind w:left="880"/>
    </w:pPr>
    <w:rPr>
      <w:rFonts w:asciiTheme="minorHAnsi" w:hAnsiTheme="minorHAnsi"/>
      <w:color w:val="auto"/>
      <w:sz w:val="22"/>
      <w:szCs w:val="22"/>
    </w:rPr>
  </w:style>
  <w:style w:type="paragraph" w:styleId="TOC6">
    <w:name w:val="toc 6"/>
    <w:basedOn w:val="Normal"/>
    <w:next w:val="Normal"/>
    <w:autoRedefine/>
    <w:uiPriority w:val="39"/>
    <w:unhideWhenUsed/>
    <w:rsid w:val="000F36EA"/>
    <w:pPr>
      <w:spacing w:after="100" w:line="276" w:lineRule="auto"/>
      <w:ind w:left="1100"/>
    </w:pPr>
    <w:rPr>
      <w:rFonts w:asciiTheme="minorHAnsi" w:hAnsiTheme="minorHAnsi"/>
      <w:color w:val="auto"/>
      <w:sz w:val="22"/>
      <w:szCs w:val="22"/>
    </w:rPr>
  </w:style>
  <w:style w:type="paragraph" w:styleId="TOC7">
    <w:name w:val="toc 7"/>
    <w:basedOn w:val="Normal"/>
    <w:next w:val="Normal"/>
    <w:autoRedefine/>
    <w:uiPriority w:val="39"/>
    <w:unhideWhenUsed/>
    <w:rsid w:val="000F36EA"/>
    <w:pPr>
      <w:spacing w:after="100" w:line="276" w:lineRule="auto"/>
      <w:ind w:left="1320"/>
    </w:pPr>
    <w:rPr>
      <w:rFonts w:asciiTheme="minorHAnsi" w:hAnsiTheme="minorHAnsi"/>
      <w:color w:val="auto"/>
      <w:sz w:val="22"/>
      <w:szCs w:val="22"/>
    </w:rPr>
  </w:style>
  <w:style w:type="paragraph" w:styleId="TOC8">
    <w:name w:val="toc 8"/>
    <w:basedOn w:val="Normal"/>
    <w:next w:val="Normal"/>
    <w:autoRedefine/>
    <w:uiPriority w:val="39"/>
    <w:unhideWhenUsed/>
    <w:rsid w:val="000F36EA"/>
    <w:pPr>
      <w:spacing w:after="100" w:line="276" w:lineRule="auto"/>
      <w:ind w:left="1540"/>
    </w:pPr>
    <w:rPr>
      <w:rFonts w:asciiTheme="minorHAnsi" w:hAnsiTheme="minorHAnsi"/>
      <w:color w:val="auto"/>
      <w:sz w:val="22"/>
      <w:szCs w:val="22"/>
    </w:rPr>
  </w:style>
  <w:style w:type="paragraph" w:styleId="TOC9">
    <w:name w:val="toc 9"/>
    <w:basedOn w:val="Normal"/>
    <w:next w:val="Normal"/>
    <w:autoRedefine/>
    <w:uiPriority w:val="39"/>
    <w:unhideWhenUsed/>
    <w:rsid w:val="000F36EA"/>
    <w:pPr>
      <w:spacing w:after="100" w:line="276" w:lineRule="auto"/>
      <w:ind w:left="1760"/>
    </w:pPr>
    <w:rPr>
      <w:rFonts w:asciiTheme="minorHAnsi" w:hAnsiTheme="minorHAnsi"/>
      <w:color w:val="auto"/>
      <w:sz w:val="22"/>
      <w:szCs w:val="22"/>
    </w:rPr>
  </w:style>
  <w:style w:type="paragraph" w:styleId="BodyText">
    <w:name w:val="Body Text"/>
    <w:basedOn w:val="Normal"/>
    <w:link w:val="BodyTextChar"/>
    <w:uiPriority w:val="99"/>
    <w:qFormat/>
    <w:rsid w:val="00833EBF"/>
    <w:pPr>
      <w:spacing w:after="120"/>
    </w:pPr>
    <w:rPr>
      <w:rFonts w:asciiTheme="minorHAnsi" w:hAnsiTheme="minorHAnsi"/>
      <w:color w:val="000000"/>
      <w:sz w:val="22"/>
      <w:lang w:bidi="en-US"/>
    </w:rPr>
  </w:style>
  <w:style w:type="character" w:customStyle="1" w:styleId="BodyTextChar">
    <w:name w:val="Body Text Char"/>
    <w:basedOn w:val="DefaultParagraphFont"/>
    <w:link w:val="BodyText"/>
    <w:uiPriority w:val="99"/>
    <w:rsid w:val="00833EBF"/>
    <w:rPr>
      <w:color w:val="000000"/>
      <w:sz w:val="22"/>
      <w:lang w:bidi="en-US"/>
    </w:rPr>
  </w:style>
  <w:style w:type="character" w:styleId="FollowedHyperlink">
    <w:name w:val="FollowedHyperlink"/>
    <w:basedOn w:val="DefaultParagraphFont"/>
    <w:uiPriority w:val="99"/>
    <w:semiHidden/>
    <w:unhideWhenUsed/>
    <w:rsid w:val="005F7DD9"/>
    <w:rPr>
      <w:color w:val="7F95A4" w:themeColor="followedHyperlink"/>
      <w:u w:val="single"/>
    </w:rPr>
  </w:style>
  <w:style w:type="paragraph" w:styleId="EndnoteText">
    <w:name w:val="endnote text"/>
    <w:basedOn w:val="Normal"/>
    <w:link w:val="EndnoteTextChar"/>
    <w:uiPriority w:val="99"/>
    <w:semiHidden/>
    <w:unhideWhenUsed/>
    <w:rsid w:val="00DF690B"/>
    <w:rPr>
      <w:szCs w:val="20"/>
    </w:rPr>
  </w:style>
  <w:style w:type="character" w:customStyle="1" w:styleId="EndnoteTextChar">
    <w:name w:val="Endnote Text Char"/>
    <w:basedOn w:val="DefaultParagraphFont"/>
    <w:link w:val="EndnoteText"/>
    <w:uiPriority w:val="99"/>
    <w:semiHidden/>
    <w:rsid w:val="00DF690B"/>
    <w:rPr>
      <w:rFonts w:ascii="Arial" w:hAnsi="Arial"/>
      <w:color w:val="595959" w:themeColor="text1" w:themeTint="A6"/>
      <w:sz w:val="20"/>
      <w:szCs w:val="20"/>
    </w:rPr>
  </w:style>
  <w:style w:type="character" w:styleId="EndnoteReference">
    <w:name w:val="endnote reference"/>
    <w:basedOn w:val="DefaultParagraphFont"/>
    <w:uiPriority w:val="99"/>
    <w:semiHidden/>
    <w:unhideWhenUsed/>
    <w:rsid w:val="00DF690B"/>
    <w:rPr>
      <w:vertAlign w:val="superscript"/>
    </w:rPr>
  </w:style>
  <w:style w:type="paragraph" w:styleId="NoSpacing">
    <w:name w:val="No Spacing"/>
    <w:uiPriority w:val="1"/>
    <w:qFormat/>
    <w:rsid w:val="00641310"/>
    <w:rPr>
      <w:rFonts w:ascii="Arial" w:hAnsi="Arial"/>
      <w:color w:val="595959" w:themeColor="text1" w:themeTint="A6"/>
      <w:sz w:val="20"/>
    </w:rPr>
  </w:style>
  <w:style w:type="character" w:customStyle="1" w:styleId="Heading4Char">
    <w:name w:val="Heading 4 Char"/>
    <w:basedOn w:val="DefaultParagraphFont"/>
    <w:link w:val="Heading4"/>
    <w:uiPriority w:val="9"/>
    <w:rsid w:val="00176085"/>
    <w:rPr>
      <w:rFonts w:asciiTheme="majorHAnsi" w:eastAsiaTheme="majorEastAsia" w:hAnsiTheme="majorHAnsi" w:cstheme="majorBidi"/>
      <w:b/>
      <w:bCs/>
      <w:i/>
      <w:iCs/>
      <w:color w:val="294171" w:themeColor="accent1"/>
      <w:sz w:val="20"/>
    </w:rPr>
  </w:style>
  <w:style w:type="character" w:customStyle="1" w:styleId="Heading5Char">
    <w:name w:val="Heading 5 Char"/>
    <w:basedOn w:val="DefaultParagraphFont"/>
    <w:link w:val="Heading5"/>
    <w:uiPriority w:val="9"/>
    <w:rsid w:val="00176085"/>
    <w:rPr>
      <w:rFonts w:asciiTheme="majorHAnsi" w:eastAsiaTheme="majorEastAsia" w:hAnsiTheme="majorHAnsi" w:cstheme="majorBidi"/>
      <w:color w:val="142038" w:themeColor="accent1" w:themeShade="7F"/>
      <w:sz w:val="20"/>
    </w:rPr>
  </w:style>
  <w:style w:type="character" w:customStyle="1" w:styleId="Heading6Char">
    <w:name w:val="Heading 6 Char"/>
    <w:basedOn w:val="DefaultParagraphFont"/>
    <w:link w:val="Heading6"/>
    <w:uiPriority w:val="9"/>
    <w:rsid w:val="00176085"/>
    <w:rPr>
      <w:rFonts w:asciiTheme="majorHAnsi" w:eastAsiaTheme="majorEastAsia" w:hAnsiTheme="majorHAnsi" w:cstheme="majorBidi"/>
      <w:i/>
      <w:iCs/>
      <w:color w:val="142038" w:themeColor="accent1" w:themeShade="7F"/>
      <w:sz w:val="20"/>
    </w:rPr>
  </w:style>
  <w:style w:type="character" w:customStyle="1" w:styleId="Heading7Char">
    <w:name w:val="Heading 7 Char"/>
    <w:basedOn w:val="DefaultParagraphFont"/>
    <w:link w:val="Heading7"/>
    <w:uiPriority w:val="9"/>
    <w:rsid w:val="00176085"/>
    <w:rPr>
      <w:rFonts w:asciiTheme="majorHAnsi" w:eastAsiaTheme="majorEastAsia" w:hAnsiTheme="majorHAnsi" w:cstheme="majorBidi"/>
      <w:i/>
      <w:iCs/>
      <w:color w:val="404040" w:themeColor="text1" w:themeTint="BF"/>
      <w:sz w:val="20"/>
    </w:rPr>
  </w:style>
  <w:style w:type="character" w:styleId="CommentReference">
    <w:name w:val="annotation reference"/>
    <w:basedOn w:val="DefaultParagraphFont"/>
    <w:uiPriority w:val="99"/>
    <w:semiHidden/>
    <w:unhideWhenUsed/>
    <w:rsid w:val="00B11194"/>
    <w:rPr>
      <w:sz w:val="16"/>
      <w:szCs w:val="16"/>
    </w:rPr>
  </w:style>
  <w:style w:type="paragraph" w:styleId="CommentText">
    <w:name w:val="annotation text"/>
    <w:basedOn w:val="Normal"/>
    <w:link w:val="CommentTextChar"/>
    <w:uiPriority w:val="99"/>
    <w:semiHidden/>
    <w:unhideWhenUsed/>
    <w:rsid w:val="00B11194"/>
    <w:rPr>
      <w:szCs w:val="20"/>
    </w:rPr>
  </w:style>
  <w:style w:type="character" w:customStyle="1" w:styleId="CommentTextChar">
    <w:name w:val="Comment Text Char"/>
    <w:basedOn w:val="DefaultParagraphFont"/>
    <w:link w:val="CommentText"/>
    <w:uiPriority w:val="99"/>
    <w:semiHidden/>
    <w:rsid w:val="00B11194"/>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B11194"/>
    <w:rPr>
      <w:b/>
      <w:bCs/>
    </w:rPr>
  </w:style>
  <w:style w:type="character" w:customStyle="1" w:styleId="CommentSubjectChar">
    <w:name w:val="Comment Subject Char"/>
    <w:basedOn w:val="CommentTextChar"/>
    <w:link w:val="CommentSubject"/>
    <w:uiPriority w:val="99"/>
    <w:semiHidden/>
    <w:rsid w:val="00B11194"/>
    <w:rPr>
      <w:rFonts w:ascii="Arial" w:hAnsi="Arial"/>
      <w:b/>
      <w:bCs/>
      <w:color w:val="595959" w:themeColor="text1" w:themeTint="A6"/>
      <w:sz w:val="20"/>
      <w:szCs w:val="20"/>
    </w:rPr>
  </w:style>
  <w:style w:type="paragraph" w:customStyle="1" w:styleId="TableText">
    <w:name w:val="TableText"/>
    <w:basedOn w:val="Normal"/>
    <w:link w:val="TableTextChar"/>
    <w:rsid w:val="00074512"/>
    <w:pPr>
      <w:keepNext/>
      <w:suppressAutoHyphens/>
      <w:spacing w:before="40" w:after="40"/>
    </w:pPr>
    <w:rPr>
      <w:rFonts w:eastAsia="Calibri" w:cs="Times New Roman"/>
      <w:color w:val="000000"/>
      <w:sz w:val="21"/>
      <w:szCs w:val="20"/>
    </w:rPr>
  </w:style>
  <w:style w:type="character" w:customStyle="1" w:styleId="TableTextChar">
    <w:name w:val="TableText Char"/>
    <w:basedOn w:val="DefaultParagraphFont"/>
    <w:link w:val="TableText"/>
    <w:locked/>
    <w:rsid w:val="00074512"/>
    <w:rPr>
      <w:rFonts w:ascii="Arial" w:eastAsia="Calibri" w:hAnsi="Arial" w:cs="Times New Roman"/>
      <w:color w:val="000000"/>
      <w:sz w:val="21"/>
      <w:szCs w:val="20"/>
    </w:rPr>
  </w:style>
</w:styles>
</file>

<file path=word/webSettings.xml><?xml version="1.0" encoding="utf-8"?>
<w:webSettings xmlns:r="http://schemas.openxmlformats.org/officeDocument/2006/relationships" xmlns:w="http://schemas.openxmlformats.org/wordprocessingml/2006/main">
  <w:divs>
    <w:div w:id="40256583">
      <w:bodyDiv w:val="1"/>
      <w:marLeft w:val="0"/>
      <w:marRight w:val="0"/>
      <w:marTop w:val="0"/>
      <w:marBottom w:val="0"/>
      <w:divBdr>
        <w:top w:val="none" w:sz="0" w:space="0" w:color="auto"/>
        <w:left w:val="none" w:sz="0" w:space="0" w:color="auto"/>
        <w:bottom w:val="none" w:sz="0" w:space="0" w:color="auto"/>
        <w:right w:val="none" w:sz="0" w:space="0" w:color="auto"/>
      </w:divBdr>
    </w:div>
    <w:div w:id="1844008187">
      <w:bodyDiv w:val="1"/>
      <w:marLeft w:val="0"/>
      <w:marRight w:val="0"/>
      <w:marTop w:val="0"/>
      <w:marBottom w:val="0"/>
      <w:divBdr>
        <w:top w:val="none" w:sz="0" w:space="0" w:color="auto"/>
        <w:left w:val="none" w:sz="0" w:space="0" w:color="auto"/>
        <w:bottom w:val="none" w:sz="0" w:space="0" w:color="auto"/>
        <w:right w:val="none" w:sz="0" w:space="0" w:color="auto"/>
      </w:divBdr>
      <w:divsChild>
        <w:div w:id="1024288424">
          <w:marLeft w:val="0"/>
          <w:marRight w:val="0"/>
          <w:marTop w:val="0"/>
          <w:marBottom w:val="0"/>
          <w:divBdr>
            <w:top w:val="none" w:sz="0" w:space="0" w:color="auto"/>
            <w:left w:val="none" w:sz="0" w:space="0" w:color="auto"/>
            <w:bottom w:val="none" w:sz="0" w:space="0" w:color="auto"/>
            <w:right w:val="none" w:sz="0" w:space="0" w:color="auto"/>
          </w:divBdr>
          <w:divsChild>
            <w:div w:id="1986272046">
              <w:marLeft w:val="0"/>
              <w:marRight w:val="0"/>
              <w:marTop w:val="0"/>
              <w:marBottom w:val="0"/>
              <w:divBdr>
                <w:top w:val="none" w:sz="0" w:space="0" w:color="auto"/>
                <w:left w:val="none" w:sz="0" w:space="0" w:color="auto"/>
                <w:bottom w:val="none" w:sz="0" w:space="0" w:color="auto"/>
                <w:right w:val="none" w:sz="0" w:space="0" w:color="auto"/>
              </w:divBdr>
              <w:divsChild>
                <w:div w:id="954138937">
                  <w:marLeft w:val="0"/>
                  <w:marRight w:val="0"/>
                  <w:marTop w:val="0"/>
                  <w:marBottom w:val="0"/>
                  <w:divBdr>
                    <w:top w:val="none" w:sz="0" w:space="0" w:color="auto"/>
                    <w:left w:val="none" w:sz="0" w:space="0" w:color="auto"/>
                    <w:bottom w:val="none" w:sz="0" w:space="0" w:color="auto"/>
                    <w:right w:val="none" w:sz="0" w:space="0" w:color="auto"/>
                  </w:divBdr>
                  <w:divsChild>
                    <w:div w:id="1653831817">
                      <w:marLeft w:val="0"/>
                      <w:marRight w:val="0"/>
                      <w:marTop w:val="0"/>
                      <w:marBottom w:val="0"/>
                      <w:divBdr>
                        <w:top w:val="none" w:sz="0" w:space="0" w:color="auto"/>
                        <w:left w:val="none" w:sz="0" w:space="0" w:color="auto"/>
                        <w:bottom w:val="none" w:sz="0" w:space="0" w:color="auto"/>
                        <w:right w:val="none" w:sz="0" w:space="0" w:color="auto"/>
                      </w:divBdr>
                      <w:divsChild>
                        <w:div w:id="698435631">
                          <w:marLeft w:val="0"/>
                          <w:marRight w:val="0"/>
                          <w:marTop w:val="0"/>
                          <w:marBottom w:val="0"/>
                          <w:divBdr>
                            <w:top w:val="none" w:sz="0" w:space="0" w:color="auto"/>
                            <w:left w:val="none" w:sz="0" w:space="0" w:color="auto"/>
                            <w:bottom w:val="none" w:sz="0" w:space="0" w:color="auto"/>
                            <w:right w:val="none" w:sz="0" w:space="0" w:color="auto"/>
                          </w:divBdr>
                          <w:divsChild>
                            <w:div w:id="187796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10.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8.xml"/><Relationship Id="rId47"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6.xml"/><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treasurer.tennessee.edu/purchasingsystem/sourcing/index.html" TargetMode="External"/><Relationship Id="rId29" Type="http://schemas.openxmlformats.org/officeDocument/2006/relationships/image" Target="media/image13.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7.xml"/><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5.png"/><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9.xml"/><Relationship Id="rId48" Type="http://schemas.openxmlformats.org/officeDocument/2006/relationships/fontTable" Target="fontTable.xml"/><Relationship Id="rId8" Type="http://schemas.openxmlformats.org/officeDocument/2006/relationships/image" Target="media/image3.jpeg"/><Relationship Id="rId51"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Garrison\AppData\Local\Microsoft\Windows\Temporary%20Internet%20Files\Content.IE5\IO0RP51O\esm_multipage_doc%20(1).dotx" TargetMode="External"/></Relationships>
</file>

<file path=word/theme/_rels/theme1.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eg"/><Relationship Id="rId1" Type="http://schemas.openxmlformats.org/officeDocument/2006/relationships/image" Target="../media/image26.jpeg"/><Relationship Id="rId5" Type="http://schemas.openxmlformats.org/officeDocument/2006/relationships/image" Target="../media/image30.jpeg"/><Relationship Id="rId4" Type="http://schemas.openxmlformats.org/officeDocument/2006/relationships/image" Target="../media/image29.jpeg"/></Relationships>
</file>

<file path=word/theme/theme1.xml><?xml version="1.0" encoding="utf-8"?>
<a:theme xmlns:a="http://schemas.openxmlformats.org/drawingml/2006/main" name="Folio">
  <a:themeElements>
    <a:clrScheme name="Folio">
      <a:dk1>
        <a:sysClr val="windowText" lastClr="000000"/>
      </a:dk1>
      <a:lt1>
        <a:sysClr val="window" lastClr="FFFFFF"/>
      </a:lt1>
      <a:dk2>
        <a:srgbClr val="2D2F2B"/>
      </a:dk2>
      <a:lt2>
        <a:srgbClr val="DEDED7"/>
      </a:lt2>
      <a:accent1>
        <a:srgbClr val="294171"/>
      </a:accent1>
      <a:accent2>
        <a:srgbClr val="748CBC"/>
      </a:accent2>
      <a:accent3>
        <a:srgbClr val="8E887C"/>
      </a:accent3>
      <a:accent4>
        <a:srgbClr val="834736"/>
      </a:accent4>
      <a:accent5>
        <a:srgbClr val="5A1705"/>
      </a:accent5>
      <a:accent6>
        <a:srgbClr val="A0A16A"/>
      </a:accent6>
      <a:hlink>
        <a:srgbClr val="74B6BC"/>
      </a:hlink>
      <a:folHlink>
        <a:srgbClr val="7F95A4"/>
      </a:folHlink>
    </a:clrScheme>
    <a:fontScheme name="Folio">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Folio">
      <a:fillStyleLst>
        <a:solidFill>
          <a:schemeClr val="phClr"/>
        </a:solidFill>
        <a:blipFill rotWithShape="1">
          <a:blip xmlns:r="http://schemas.openxmlformats.org/officeDocument/2006/relationships" r:embed="rId1">
            <a:duotone>
              <a:schemeClr val="phClr">
                <a:shade val="30000"/>
                <a:satMod val="120000"/>
              </a:schemeClr>
              <a:schemeClr val="phClr">
                <a:tint val="70000"/>
                <a:satMod val="350000"/>
                <a:lumMod val="110000"/>
              </a:schemeClr>
            </a:duotone>
          </a:blip>
          <a:stretch/>
        </a:blipFill>
        <a:blipFill rotWithShape="1">
          <a:blip xmlns:r="http://schemas.openxmlformats.org/officeDocument/2006/relationships" r:embed="rId2">
            <a:duotone>
              <a:schemeClr val="phClr">
                <a:shade val="40000"/>
                <a:satMod val="120000"/>
              </a:schemeClr>
              <a:schemeClr val="phClr">
                <a:tint val="70000"/>
                <a:satMod val="300000"/>
                <a:lumMod val="110000"/>
              </a:schemeClr>
            </a:duotone>
          </a:blip>
          <a:tile tx="0" ty="0" sx="50000" sy="50000" flip="none" algn="tl"/>
        </a:blip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38100" dist="25400" dir="5400000" algn="br" rotWithShape="0">
              <a:srgbClr val="000000">
                <a:alpha val="50000"/>
              </a:srgbClr>
            </a:outerShdw>
          </a:effectLst>
        </a:effectStyle>
        <a:effectStyle>
          <a:effectLst>
            <a:innerShdw blurRad="190500" dist="25400">
              <a:srgbClr val="000000">
                <a:alpha val="50000"/>
              </a:srgbClr>
            </a:innerShdw>
          </a:effectLst>
        </a:effectStyle>
      </a:effectStyleLst>
      <a:bgFillStyleLst>
        <a:blipFill rotWithShape="1">
          <a:blip xmlns:r="http://schemas.openxmlformats.org/officeDocument/2006/relationships" r:embed="rId3">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4">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5">
            <a:duotone>
              <a:schemeClr val="phClr">
                <a:shade val="3000"/>
                <a:lumMod val="10000"/>
              </a:schemeClr>
              <a:schemeClr val="phClr">
                <a:tint val="91000"/>
                <a:satMod val="500000"/>
                <a:lumMod val="125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AA04B-3A87-4411-92CB-44077CCC9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esm_multipage_doc (1)</Template>
  <TotalTime>13</TotalTime>
  <Pages>23</Pages>
  <Words>3477</Words>
  <Characters>19820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ESM Solutions</Company>
  <LinksUpToDate>false</LinksUpToDate>
  <CharactersWithSpaces>23251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NGarrison</dc:creator>
  <cp:lastModifiedBy>sgilley</cp:lastModifiedBy>
  <cp:revision>8</cp:revision>
  <dcterms:created xsi:type="dcterms:W3CDTF">2014-08-08T18:05:00Z</dcterms:created>
  <dcterms:modified xsi:type="dcterms:W3CDTF">2014-08-22T03:02:00Z</dcterms:modified>
</cp:coreProperties>
</file>